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11 years of experience in software development, focusing on web and mobile applications. Proficient in machine learning, statistical analysis, and programming in Python. Proven ability to deliver analytical solutions and develop AI-powered applications to enhance patient care 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TensorFlow, PyTorch, Keras, XGBoost,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Visualization:</w:t>
      </w:r>
      <w:r w:rsidRPr="00745DD3">
        <w:rPr>
          <w:rFonts w:ascii="Roboto Light" w:eastAsia="Roboto Light" w:hAnsi="Roboto Light" w:cs="Roboto Light"/>
          <w:color w:val="404040" w:themeColor="text1" w:themeTint="BF"/>
          <w:sz w:val="20"/>
          <w:szCs w:val="20"/>
        </w:rPr>
        <w:t xml:space="preserve"> NumPy, Matplotlib, Seaborn,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Docker, Kubernetes, Jenkins, CI/CD, AWS,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Hadoop, Kafka, Hive, Pig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end-to-end data science projects, integrating complex machine learning algorithms such as </w:t>
      </w:r>
      <w:r w:rsidRPr="00745DD3">
        <w:rPr>
          <w:rFonts w:ascii="Roboto Light" w:eastAsia="Roboto Light" w:hAnsi="Roboto Light" w:cs="Roboto Light"/>
          <w:b/>
          <w:bCs/>
          <w:color w:val="404040" w:themeColor="text1" w:themeTint="BF"/>
          <w:sz w:val="20"/>
          <w:szCs w:val="20"/>
        </w:rPr>
        <w:t xml:space="preserve">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actionable insights for improving patient therapy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challenges and translate them into data-driven solutions, leveraging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extensive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statistical models and machine learning algorithms to enhance performance and maintain model accuracy over time while consistently experimenting with new methodologies such as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model performance metrics through dashboards, utilizing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ensuring stakeholders understood project impacts and outcomes clearly.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data scientists in utilizing advanced algorithms, including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automatically generate responses for complex healthcare forms, significantly reducing patient processing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analytical findings to non-technical stakeholders, developing clear presentations and reports that influenced strategic decisions based on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accessibility for various analytical projects and real-time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model deployment and monitoring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 performance and reliability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exploring emerging techniques in data science such as </w:t>
      </w:r>
      <w:r w:rsidRPr="00745DD3">
        <w:rPr>
          <w:rFonts w:ascii="Roboto Light" w:eastAsia="Roboto Light" w:hAnsi="Roboto Light" w:cs="Roboto Light"/>
          <w:b/>
          <w:bCs/>
          <w:color w:val="404040" w:themeColor="text1" w:themeTint="BF"/>
          <w:sz w:val="20"/>
          <w:szCs w:val="20"/>
        </w:rPr>
        <w:t xml:space="preserve">transfer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them to enhance existing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documentation of methodologies and findings to promote knowledge sharing and ensure project sustainability over time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(AWS and GCP) for large-scale data processing and model deployment, improving resource efficiency and project turnaround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mentoring for junior team members on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basic principles of cloud computing,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analytical methodologies, ensuring rigorous standards were upheld and enhancing team productivity through constructive feedback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analytics with existing software platforms, collaborating closely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guarantee seamless functionality across healthcare systems and databases, thus improving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systems based on changing business needs, demonstrating flexibility and a solution-oriented mindset in a fast-paced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interaction and experience for enterprise-level solutions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analysis and predictive modeling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identification of trends that informed strategic decision-making across various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collaborating within cross-functional teams to deliver successful software projects timely and efficiently,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software development processes, focusing on version control and automated testing to maintain high code quality and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statistical analysis, applying </w:t>
      </w:r>
      <w:r w:rsidRPr="00745DD3">
        <w:rPr>
          <w:rFonts w:ascii="Roboto Light" w:eastAsia="Roboto Light" w:hAnsi="Roboto Light" w:cs="Roboto Light"/>
          <w:b/>
          <w:bCs/>
          <w:color w:val="404040" w:themeColor="text1" w:themeTint="BF"/>
          <w:sz w:val="20"/>
          <w:szCs w:val="20"/>
        </w:rPr>
        <w:t xml:space="preserve">hypothesis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confidence intervals to validate findings, ensuring data-driven decision-making and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stakeholders into system enhancements and new feature development, demonstrating strong interpersonal skills and collaborative spirit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enhancing visibility into key performance metrics and operational efficiency for project leaders.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machine learning projects, deploying algorithms for real-time analysis, improving response times for customer inquiries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iterate on features based on user testing and feedback, showing adaptability and focus on end-user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timeliness, while promoting data-driven strategies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practices, conducting workshops to educate team members about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analytical methodologies, thus promoting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architectural discussions, fostering a culture of excellence and continual improvement within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