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11 years of software development expertise focused on web and mobile applications. Proven skills in statistical modeling, machine learning, and data analysis to drive organizational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Airflow, Apache Spark, ETL,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predictive models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analyze student outcomes, ensuring alignment with regulatory expectations and facilitating data-driven decision making for program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design and implement scalable data pipelines that enable real-time analytics for student performance tracking while ensuring data integrity across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exploratory data analysis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key insights and trends, contributing to strategic initiatives aimed at improving educational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compelling dashboards and reports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data insights to stakeholders, ensuring clarity and accessibility for informed organizational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feature engineering routines to derive more informative dataset features, enhancing the effectiveness of machine learning models and optimizing overall analysis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program teams to derive analytical requirements and translate them into robust data queries, ensuring stakeholder needs are met with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analytical processes and methodologies meticulously, fostering an environment of transparency and facilitating knowledge transfer within teams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improvement in data handling processes and proposed innovative solutions, thus improving the overall efficiency and accuracy of data management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Python-based reusable modules for data analysis, amplifying productivity across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focusing on both regression and classification tasks to anticipate student success rates and identify potential dropouts based on historical data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MEL leadership team to define key performance metrics and their correspondence to data modeling initiatives,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continuous improvement practices by conducting code reviews and providing constructive feedback, fostering a culture of excellence and collaboration in data science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by sharing best practices in statistical analysis and machine learning applications, playing a critical role in the team's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resources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models and ensuring reliable data operations, enhancing the scalability of the analytics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weekly SCRUM meetings to update progress and prioritize tasks effectively, ensuring alignment with project deliverables and milestones.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various high-impact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 and mobile applications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microservices architecture, facilitating seamless integration with various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migration tasks and ensured optimal database architecture solutions tailored for high-traffic applications deploying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analysis for product features, analyzing user engagement data to inform product roadmap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Agile environment, delivering solutions through close engagement with product managers, designers, and business stakeholders to meet user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data extraction and transformation tasks, providing stakeholders with actionable insights derived from large-scale datasets for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software development lifecycle, from requirements gathering to deployment, ensuring adherence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best practices for code versioning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fostering a culture of teamwork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team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basics, data visualization techniques, and cloud solutions to upskill team members and align on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analysis and modeling techniques to evaluate project performance metrics, driving enhancements and continuous improvement across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creation of sophisticated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interpretation of complex datasets from diverse 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processes and models used, ensuring compliance with regulatory standards while enhancing reproducibility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