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experience in software development, specializing in web and mobile applications. Proficient in Python, R, SQL, and various machine learning frameworks. Adept at collaborating with cross-functional teams to analyze data, deploy models, and explain technical concepts to stakeholders, ensuring seamless communication and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Scala, C++,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Machine Learning:</w:t>
      </w:r>
      <w:r w:rsidRPr="00745DD3">
        <w:rPr>
          <w:rFonts w:ascii="Roboto Light" w:eastAsia="Roboto Light" w:hAnsi="Roboto Light" w:cs="Roboto Light"/>
          <w:color w:val="404040" w:themeColor="text1" w:themeTint="BF"/>
          <w:sz w:val="20"/>
          <w:szCs w:val="20"/>
        </w:rPr>
        <w:t xml:space="preserve"> Machine Learning, Deep Learning, Natural Language Processing, Generative AI, Statistical Analysis, Predictive Modeling, Computer Vision,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Visualization:</w:t>
      </w:r>
      <w:r w:rsidRPr="00745DD3">
        <w:rPr>
          <w:rFonts w:ascii="Roboto Light" w:eastAsia="Roboto Light" w:hAnsi="Roboto Light" w:cs="Roboto Light"/>
          <w:color w:val="404040" w:themeColor="text1" w:themeTint="BF"/>
          <w:sz w:val="20"/>
          <w:szCs w:val="20"/>
        </w:rPr>
        <w:t xml:space="preserve"> Pandas, NumPy, Matplotlib, Seaborn, Tableau, PowerBI, Spotfire, Dataiku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 Tools:</w:t>
      </w:r>
      <w:r w:rsidRPr="00745DD3">
        <w:rPr>
          <w:rFonts w:ascii="Roboto Light" w:eastAsia="Roboto Light" w:hAnsi="Roboto Light" w:cs="Roboto Light"/>
          <w:color w:val="404040" w:themeColor="text1" w:themeTint="BF"/>
          <w:sz w:val="20"/>
          <w:szCs w:val="20"/>
        </w:rPr>
        <w:t xml:space="preserve"> Docker, Git/Github, Jupyter Notebooks, FastAPI, Streamlit, Flask, Heroku,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Workflow:</w:t>
      </w:r>
      <w:r w:rsidRPr="00745DD3">
        <w:rPr>
          <w:rFonts w:ascii="Roboto Light" w:eastAsia="Roboto Light" w:hAnsi="Roboto Light" w:cs="Roboto Light"/>
          <w:color w:val="404040" w:themeColor="text1" w:themeTint="BF"/>
          <w:sz w:val="20"/>
          <w:szCs w:val="20"/>
        </w:rPr>
        <w:t xml:space="preserve"> Robotic Process Automation, Apache Airflow, SCRUM, Agile Methodologies, Continuous Integration/Continuous Deployment (CI/CD), ETL Processes, Web Scraping, APIs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preprocessed large datasets from various sources, implementing effective techniques in </w:t>
      </w:r>
      <w:r w:rsidRPr="00745DD3">
        <w:rPr>
          <w:rFonts w:ascii="Roboto Light" w:eastAsia="Roboto Light" w:hAnsi="Roboto Light" w:cs="Roboto Light"/>
          <w:b/>
          <w:bCs/>
          <w:color w:val="404040" w:themeColor="text1" w:themeTint="BF"/>
          <w:sz w:val="20"/>
          <w:szCs w:val="20"/>
        </w:rPr>
        <w:t xml:space="preserve">web crawling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machine learning projects and enhance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state-of-the-art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address complex business challenges by utilizing tools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teams, including software engineers and product managers, to effectively translate business requirements into actionable data solutions that drive strategic decision-making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synthesize new datasets, thereby augmenting existing datasets and enhancing the robustness of models, facilitating richer insights through advanced analysis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expert knowledge in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model outputs, ensuring reliability and adherence to compliance requirements while documenting methodologies for reproducibility in the analysis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scripts and </w:t>
      </w:r>
      <w:r w:rsidRPr="00745DD3">
        <w:rPr>
          <w:rFonts w:ascii="Roboto Light" w:eastAsia="Roboto Light" w:hAnsi="Roboto Light" w:cs="Roboto Light"/>
          <w:b/>
          <w:bCs/>
          <w:color w:val="404040" w:themeColor="text1" w:themeTint="BF"/>
          <w:sz w:val="20"/>
          <w:szCs w:val="20"/>
        </w:rPr>
        <w:t xml:space="preserve">Robotic Process Automation (RPA)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streamline data collection and preprocessing workflows, significantly reducing manual workload and improving overall efficiency in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deployed models and AI systems, ensuring consistent performance through regular testing, retraining, and utilization of monitoring tools to detect and mitigate model drift.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(EDA) to identify trends, anomalies, and key performance indicators (KPIs), translating findings into compelling reports and visualizations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technical concepts in a clear, concise manner to non-technical stakeholders, fostering a collaborative atmosphere for innovative solutions and ensuring alignment with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project management, facilitating iterative development cycles and enhancing communication within cross-functional teams to iterate on product improvements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documentation for processes, methodologies, and code to ensure system integrity and facilitate knowledge transfer across teams, promoting best practices in data science and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discussions on data governance and ethical AI, contributing insights on best practices for responsible use of data and ensuring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in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interpretation, creating dashboards and visual tools that provided stakeholders with actionable insights and an understanding of complex data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Amazon Web Services (AWS)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storage solutions and model deployment, improving application efficiency and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the latest advancements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applying knowledge of emerging trends to enhance project outcomes and team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designs and seamless user experiences while adhering to modern development principles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refine user requirements, translating them into technical specifications and leading the development of innovative software solutions while maintaining superior project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development through usage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efficiencies and team collaboration to expedite application delivery and improve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create complex queries for data manipulation and retrieval, optimizing performance and accuracy of database-driven applications in various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rigorous unit tests and integration tests for software modules, ensuring robustness and reliability of applications through continuous integration practices and collaborative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functionality and user engagement, applying industry-standard security protocols and ensuring application stability during high-traffic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developing reusable components and libraries to streamline new feature deployment, driving faster release cycles and increasing user satisfaction through consistent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carrying out a successful migration of legacy systems to modern technology stacks, reducing software maintenance costs and improving overall application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architecture design of service-oriented applications, fostering high availability and responsiveness through microservices technologies and distributed computing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knowledge-sharing sessions, enhancing team skill set and promoting high-quality deliverables through constructive feedback and collaborative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improved application performance through decision-making informed by data-driven insights, utilizing tools for performance monitoring and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using </w:t>
      </w:r>
      <w:r w:rsidRPr="00745DD3">
        <w:rPr>
          <w:rFonts w:ascii="Roboto Light" w:eastAsia="Roboto Light" w:hAnsi="Roboto Light" w:cs="Roboto Light"/>
          <w:b/>
          <w:bCs/>
          <w:color w:val="404040" w:themeColor="text1" w:themeTint="BF"/>
          <w:sz w:val="20"/>
          <w:szCs w:val="20"/>
        </w:rPr>
        <w:t xml:space="preserve">UI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met usability standards while delivering a pleasant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