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focusing on building scalable data pipelines and implementing innovative data solutions. Proficient in SQL, Azure Data Factory, and Snowflake with a commitment to optimizing performance and ensuring data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Snowflake, dbt, SSIS, TSQL, Apache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DevOps,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xml:space="preserve"> SQL Server, PostgreSQL, MySQL,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of multiple data sources across robust architectures for data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analysts to gather requirements and produce high-quality data outputs tailored to specific business objectives while maintaining flexible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data transformation, ensuring data quality and accessibility within SQL databases to support reporting and analytic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best practices documentation for data ingestion, focusing on data consistency, naming conventions, and retention policies; enhanced data governance across projects while promoting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 models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optimization for performance, scalability, and efficient querying, which facilitated real-time data access for cross-departmental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overall health and performance of data movement processes and pipelines, promptly addressing issues to uphold data availability and enhance reliability, minimizing downtime and operational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investigations and troubleshooting of pipeline issues to ensure stable data delivery across various systems and products while collaborating with cross-functional teams 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extract, load, and transform methodologies to facilitate data migration between legacy systems and cloud infrastructures, improving efficiency and reducing processing times significantly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 interfaces for data visualization tools powered by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actionable insights from complex datasets with minimal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scrums to facilitate swift iterations and adaptations of data solutions based on emerging business requirements, enhancing overall project delivery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progress updates to stakeholders, transposing technical data insights into strategic business narratives that drove decisions and identified opportunities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relevant to data engineering, ensuring the team stayed ahead of industry trends while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the quality of technical deliverables, ensuring adherence to best coding practices and guidelines, which enhanced team knowledge-sharing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lifecycle management strategies, facilitating optimized storage solutions that aligned with regulatory compliance and data protection policies, thereby safeguarding sensitive information throughout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IT security teams to implement best practices for data privacy and integrity that ensured full compliance with organizational and legal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emphasizing performance and user experience across various platforms, enhancing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project requirements, leading to the successful design and deployment of both client and server-side components in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establishing APIs for seamless data access and manipulation, thus supporting dynamic web applications effectively while adhering to MVC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to validate functionality, ensuring deliverables met all stakeholder requirements and maintained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to enhance application performance, leading to reduced load times and improved user experience while ensuring secure data transactions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collaborating with scrum teams to iterate on project developments while prioritizing user feedback to effectively adjust features and functionalities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documentation of software architecture and designs, allowing for improved maintenance and onboarding of new developers while ensuring project continuity across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regular releases and efficient testing workflows, thereby maintaining a streamlined delivery process that adapted to changing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allowing for real-time updates and seamless data exchanges between various systems, which significantly improved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and frameworks, empowering junior developers with enhanced coding practices and principles that aligned with best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of existing applications, identifying areas of enhancement and diligently implementing modifications that elevated the operational integrity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migrate legacy systems to modern infrastructure, ensuring seamless transitions that preserved data integrity and minimized operational downtime while supporting future growth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