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11 years of experience in software development, specializing in big data technologies, data pipeline design, and business intelligence. Proven ability to implement robust data solutions using Spark, Flink, Kafka, and Google Cloud Platform. Strong communicator adept in collaborating with cross-functional teams to deliver high-quality projects under tight deadlines.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 JavaScript,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Spark, Flink, Kafka, JanusGraph, Apache Hive, Apache HBase, Apache Cassandra, Apache Beam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Docker, Kubernetes, OpenShift,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xml:space="preserve"> Tableau, PowerBI, Metabase, Superset, Looker, Qlik Sense, D3.js,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ELT, Data Warehousing, Stream Processing, Batch Processing, Data Modeling, Data Lakes, Data Quality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ingestion, ensuring reliable data accessibility across business units and enhancing overall organizational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key metrics and trends, significantly improving data visibility for stakeholders and their decision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solutions, fostering strong communication and teamwork that resulted in successful project completion under challenging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data storage and processing, including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querying speed and minimize operational costs through efficient resource allocation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performance testing of data solutions, troubleshooting issues proactively to enhance system stability and performance while ensuring adherence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batch processing and data analysis, enabling the handling of large datasets efficiently, supporting the company's transition to a more data-driven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decisions to implement best practices in big data management and established standards for team collaboration, improving code quality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data processes and pipelines to ensure knowledge transfer and facilitate training for new team members, highlighting the importance of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modeled business requirements into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schemas that efficiently optimized data retrieval and storage while ensuring compliance with industry regulations and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minimize cycle times for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data architecture, sharing best practices to foster a culture of learning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introduced new technologies, tools, and methodologies to improve existing data processes, optimizing operational efficiency and ensuring alignment with cutting-edge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integrity initiatives, performing regular audits and data validation checks to maintain high quality and accuracy standards across reporting platforms, thereby enhancing stakeholder confidence in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data transformation and migration, ensuring smooth transitions between systems and adherence to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prioritize data requirements that align with business objectives, ensuring the delivery of aligned data solutions that meet company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and efficient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and mobile applications, enabling seamless data flow and accessibility to enhance user experience and align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processing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data throughput and reliability under varying workloads and operational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streaming solutions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timely analytics and operational reporting to empower business leaders with actionable insights and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efforts in transitioning legacy systems to cloud-based platforms, leveraging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increased flexibility and scaling capabilities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analysts and business stakeholders to define data requirements and establish data quality metrics, ensuring that project deliverables consistently meet organizational standards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around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and responsiveness to change within teams while ensuring alignment with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projects involving various data sources, employing best practices in ETL processes to enhance data accessibility and support stakeholder analytics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enforcing best practices and coding standards within the team, promoting high-performance code and ensuring maintainability for future projects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for data validation, ensuring reliability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identifying potential issues prior to deployment, contributing to overall system stability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representations of complex datasets, driving engagement among stakeholders and enabling better insight discovery.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industry trends and emerging technologies in data engineering, proactively applying this knowledge to improve project methodologies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outcomes and insights to both technical and non-technical audiences, ensuring all stakeholders remain informed of project milestones and overall contributions to the business.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