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Data Engineer with over 11 years of experience in software development, specializing in web and mobile applications. Proven expertise in Python, SQL, Scala, and cloud platforms including AWS and Azure. Exceptional ability to design and implement real-time data solutions using Spark, Kafka, and Redshift.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Scala, Java, SQL, Shell Scripting, JavaScript,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Management:</w:t>
      </w:r>
      <w:r w:rsidRPr="00745DD3">
        <w:rPr>
          <w:rFonts w:ascii="Roboto Light" w:eastAsia="Roboto Light" w:hAnsi="Roboto Light" w:cs="Roboto Light"/>
          <w:color w:val="404040" w:themeColor="text1" w:themeTint="BF"/>
          <w:sz w:val="20"/>
          <w:szCs w:val="20"/>
        </w:rPr>
        <w:t xml:space="preserve"> Apache Spark, Apache Kafka, Hadoop, MapReduce, NoSQL, MongoDB, Cassandra,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Heroku,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Warehousing:</w:t>
      </w:r>
      <w:r w:rsidRPr="00745DD3">
        <w:rPr>
          <w:rFonts w:ascii="Roboto Light" w:eastAsia="Roboto Light" w:hAnsi="Roboto Light" w:cs="Roboto Light"/>
          <w:color w:val="404040" w:themeColor="text1" w:themeTint="BF"/>
          <w:sz w:val="20"/>
          <w:szCs w:val="20"/>
        </w:rPr>
        <w:t xml:space="preserve"> MySQL, PostgreSQL, Redis, ElasticSearch,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Tools:</w:t>
      </w:r>
      <w:r w:rsidRPr="00745DD3">
        <w:rPr>
          <w:rFonts w:ascii="Roboto Light" w:eastAsia="Roboto Light" w:hAnsi="Roboto Light" w:cs="Roboto Light"/>
          <w:color w:val="404040" w:themeColor="text1" w:themeTint="BF"/>
          <w:sz w:val="20"/>
          <w:szCs w:val="20"/>
        </w:rPr>
        <w:t xml:space="preserve"> Linux, Unix, Git, Jenkins, Terraform, Ansible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diverse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using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throughput of real-time data processing by leveraging scalability and agility principles.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cloud-based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and disaster recovery of intricate data systems through effective architecture design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define data requirements and implement </w:t>
      </w:r>
      <w:r w:rsidRPr="00745DD3">
        <w:rPr>
          <w:rFonts w:ascii="Roboto Light" w:eastAsia="Roboto Light" w:hAnsi="Roboto Light" w:cs="Roboto Light"/>
          <w:b/>
          <w:bCs/>
          <w:color w:val="404040" w:themeColor="text1" w:themeTint="BF"/>
          <w:sz w:val="20"/>
          <w:szCs w:val="20"/>
        </w:rPr>
        <w:t xml:space="preserve">data warehousing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using </w:t>
      </w:r>
      <w:r w:rsidRPr="00745DD3">
        <w:rPr>
          <w:rFonts w:ascii="Roboto Light" w:eastAsia="Roboto Light" w:hAnsi="Roboto Light" w:cs="Roboto Light"/>
          <w:b/>
          <w:bCs/>
          <w:color w:val="404040" w:themeColor="text1" w:themeTint="BF"/>
          <w:sz w:val="20"/>
          <w:szCs w:val="20"/>
        </w:rPr>
        <w:t xml:space="preserve">Amazon 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the reporting processes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extensively to create complex ETL scripts to extract, transform, load, and validate data between systems, ensuring data integrity and consistency.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governance practices in collaboration with business stakeholders to uphold data quality and accessibility, influencing strategic decision making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like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Cassandra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unstructured data handling, ensuring smooth ingestion and retrieval of high-volume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 successful migration of on-premises databases to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EMR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seamless big data processing while maintaining system performance and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best practices in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fostering a culture of continuous improvement and collaborative development to promote team efficiency and output.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monitoring tools in </w:t>
      </w:r>
      <w:r w:rsidRPr="00745DD3">
        <w:rPr>
          <w:rFonts w:ascii="Roboto Light" w:eastAsia="Roboto Light" w:hAnsi="Roboto Light" w:cs="Roboto Light"/>
          <w:b/>
          <w:bCs/>
          <w:color w:val="404040" w:themeColor="text1" w:themeTint="BF"/>
          <w:sz w:val="20"/>
          <w:szCs w:val="20"/>
        </w:rPr>
        <w:t xml:space="preserve">Shell Scripting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oversee data pipeline performance, enabling swift identification and remediation of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utilized version control with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quality standards across multiple projects, ensuring adherence to industry coding practices and guidelines.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data visualization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dashboards and reports, providing stakeholders actionable insights derived from large datasets.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refine requirements, gather feedback, and iterate on solutions in a fast-paced, agile setting, enhancing project delivery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data architectures, pipeline processes, and system integrations, ensuring knowledge transfer and accessibility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and compliance protocols for sensitive data while working within various regulatory frameworks, safeguarding organizational data assets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new technologies and tools to ensure continuous improvement and competitive advantage in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 culture of innovation.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seamless integration with front-end teams and diverse applications across the enterprise.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cross-disciplinary teams to define and implement security protocols for data access and management, ensuring compliance with industry standards and regulations.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data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in projects to enhance data usability and consistency across multiple environments, optimizing long-term maintenance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delivering production-quality code through comprehensive unit testing and integration testing methodologies, minimizing downtime and maximizing system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provide insights on data capabilities, ensuring alignment with business objectives and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performance metrics and adjusted system configurations based on data trends, ensuring optimal resource utilization and speed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Familiarized with emerging trends in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exploring opportunities for incorporating advanced analytics into existing data infrastructures, promoting innovative solutions for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migration strategies, including leveraging cloud-native services for </w:t>
      </w:r>
      <w:r w:rsidRPr="00745DD3">
        <w:rPr>
          <w:rFonts w:ascii="Roboto Light" w:eastAsia="Roboto Light" w:hAnsi="Roboto Light" w:cs="Roboto Light"/>
          <w:b/>
          <w:bCs/>
          <w:color w:val="404040" w:themeColor="text1" w:themeTint="BF"/>
          <w:sz w:val="20"/>
          <w:szCs w:val="20"/>
        </w:rPr>
        <w:t xml:space="preserve">data lakes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storage optimization, enhancing data accessibility and processing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knowledge sharing by leading workshops and training sessions focused on </w:t>
      </w:r>
      <w:r w:rsidRPr="00745DD3">
        <w:rPr>
          <w:rFonts w:ascii="Roboto Light" w:eastAsia="Roboto Light" w:hAnsi="Roboto Light" w:cs="Roboto Light"/>
          <w:b/>
          <w:bCs/>
          <w:color w:val="404040" w:themeColor="text1" w:themeTint="BF"/>
          <w:sz w:val="20"/>
          <w:szCs w:val="20"/>
        </w:rPr>
        <w:t xml:space="preserve">data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tool utilization, enhancing team competency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detailed analysis reports of data processing efficiency, offering recommendations for optimization and potential areas for performance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