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focusing on data pipeline architecture and management. Proven expertise in building scalable data solutions and ensuring data integrity and efficiency. Skilled in collaborating with cross-functional teams to drive data-driven decision-making and establish robust analytics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Pipeline Development, ETL, Data Warehousing, Data Modeling, Data Governance, BigQuery, Redshift Serverless, RudderStack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Java, R, Scala,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Lambda, S3, IAM, Glue,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Orchestration &amp; Streaming:</w:t>
      </w:r>
      <w:r w:rsidRPr="00745DD3">
        <w:rPr>
          <w:rFonts w:ascii="Roboto Light" w:eastAsia="Roboto Light" w:hAnsi="Roboto Light" w:cs="Roboto Light"/>
          <w:color w:val="404040" w:themeColor="text1" w:themeTint="BF"/>
          <w:sz w:val="20"/>
          <w:szCs w:val="20"/>
        </w:rPr>
        <w:t xml:space="preserve"> Airflow, Prefect, Apache Kafka, Fivetran, Dagster, Apache NiFi,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Tableau, AWS QuickSight, Looker, Power BI, dbt, DataRobot, SAS, MATLAB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timely processing of data from multiple internal and third-party sources to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performance and optimization of </w:t>
      </w:r>
      <w:r w:rsidRPr="00745DD3">
        <w:rPr>
          <w:rFonts w:ascii="Roboto Light" w:eastAsia="Roboto Light" w:hAnsi="Roboto Light" w:cs="Roboto Light"/>
          <w:b/>
          <w:bCs/>
          <w:color w:val="404040" w:themeColor="text1" w:themeTint="BF"/>
          <w:sz w:val="20"/>
          <w:szCs w:val="20"/>
        </w:rPr>
        <w:t xml:space="preserve">Redshift 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advanced queries and optimizing resource utilization to ensure cost-efficient and reliable data retrieval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finance teams to define and implement effective event tracking schemas, facilitating robust cross-departmental data flow and enhancing overall data consistency across our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deliver reliable and well-documented data analytics, aiding business intelligence operations and delivering cleaner data to stakeholders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quality and observability practices through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alerts to proactively address data integrity issues before they affect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our Customer Data Platform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key data sources such as advertising platforms, enriching our data warehouse and improving insights for marketing campaigns and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cybersecurity teams to ensure compliance with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successfully maintaining high levels of data quality, security, and privacy that align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data transformations and validation rules to ensure that incoming data met the established quality standards, thus fostering a culture of reliability in data usage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data-driven initiatives to educate company staff on best practices around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increasing cross-functional understanding and promoting effective data usage across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access protocols using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data handling practices adhered to compliance requirements while minimizing risks to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data models and workflows, improving accessibility for internal stakeholders and enhancing the understanding of complex data structures and processing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processes for multiple data sources, including </w:t>
      </w:r>
      <w:r w:rsidRPr="00745DD3">
        <w:rPr>
          <w:rFonts w:ascii="Roboto Light" w:eastAsia="Roboto Light" w:hAnsi="Roboto Light" w:cs="Roboto Light"/>
          <w:b/>
          <w:bCs/>
          <w:color w:val="404040" w:themeColor="text1" w:themeTint="BF"/>
          <w:sz w:val="20"/>
          <w:szCs w:val="20"/>
        </w:rPr>
        <w:t xml:space="preserve">ad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email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automation for seamless data ingestion into the existing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huddles, fostering a collaborative culture and contributing to continuous improvement of data engineering practices across our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and enhancement of cloud-native solutions within our data infrastructure, utilizing various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resilience, scalability,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with analytics and marketing teams to refine understanding and application of data insights, promoting alignment between data engineering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improving organizational decision-making through effective data handling and manipulation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streamline software deployment workflows,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reliable solutions and enhance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utilizing both front-end and back-end technologies, ensuring smooth user experiences and robust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software systems by debugging and resolving issues, following agile methodologies to ensure timely feature releases and successful product iterations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deployment speed and reducing downtime through automated testing and deployment strategies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application resiliency and simplify environment management for easier deployment across various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requirements and specifications, transforming business objectives into functional solutions through thorough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requirements, utilizing insights to refine product design and improve user satisfaction through iterative enhancements that focus on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developed software solutions, ensuring that codebase changes were well understood by team members and future engineers working on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management, ensuring data integrity and optimization of storage to support growing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software tools and methodologies, fostering a collaborative environment focused on knowledge sharing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propose improvements and enhancements, focusing on optimizing software solutions for better performance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