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Data Engineer with over 11 years of experience in software development, specializing in the development and optimization of data pipelines, AI/BI dashboard creation, and ETL process enhancement. Proficient in leveraging Databricks, Python, SQL, and Spark to drive data accuracy and operational efficiency. Adept at collaborating with cross-functional teams to deliver tailored solutions that meet business needs, and enhance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Apache Spark, Apache Kafka, Airflow, Talend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Lambda,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Oracle,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AI/BI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better decision-making processes through visually intuitive reporting tools that cater specifically to various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visualization solutions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reporting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multiple data sources to streamline operations and ensure real-time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executed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tasks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creation, updating, and maintenance of robust data pipelines that facilitate seamless data flow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heightened efficiency and scalability, utilizing industry best practices to minimize queries and maximize resource usage across extensive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internal teams to assure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integrity, fostering a culture of accountability and communication that enhances project outcomes and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and knowledge transfer sessions for all developed solutions to ensure ongoing team support and future scalability of implemented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maintained a clear framework for delivering weekly status updates and creating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implemented dashboard solutions, ensuring team alignment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analyzed system performance, making proactive technical adjustments to maintain optimal operation under various load conditions in response to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project goals and timelines, ensuring cohesive methodology in data management while adhering to strict deadlines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the use of advanced tools and technologies employed in data visualization and management, sharing insights and increasing team proficiency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industry-standard project management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project tracking and communication among team members,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 handling and storage, significantly reducing redundancies and improving overall data lifecycle management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Expedited the deployment of data-driven solutions by refining integration processes with existing enterprise systems, boosting operational efficacy and insight generation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data quality checks to maintain system integrity, implementing monitoring solutions that promptly alerted teams to any discrepancies or system faults.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solve complex data challenges, resulting in innovative methods for data transformation and utilization, aligning with modern data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system integration and performance in business-critical applications while actively participating in all project phases from design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drive software development lifecycle efficiencies,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 and enhance communication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user interfaces were meticulously crafted for high usability and responsiveness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deployment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delivery cycles and a significant reduction in potential downtimes during updates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structural optimizations that improved query performance and ensured data retrieval accuracy for high-transaction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and decision-making processes that dictated the direction of software projects, fostering alignment between technical capabilities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to ensure applications met rigorous quality standards, reducing defect rates and enhancing user satisfaction through robust software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 protection through the implementation of security principles in software design, aligning with best practice frameworks to deliver secure, compliant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development practices, instilling knowledge of agile workflows and responsible software design, thus empowering the next generation of software professionals.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client-side applications and backend systems, while optimizing the efficiency of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develop predictive models, allowing for data-driven insights that influenced business strategy and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navigated cross-functional project requirements,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all stakeholders were consistently aligned on progress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