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11 years of experience in software development, specializing in building robust ETL/ELT data pipelines and optimizing data workflows. Proficient in employing cloud-based solutions and collaborating in multicultural teams to drive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Spark, PySpark, DBT, Pandas, Docker, Terraform,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Warehousing, Data Modeling, Data Governance, Pipeline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Continuous Integration, Continuous Deployment, Infrastructure as Code,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/ELT data pipelines that efficiently processed data from various sources,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relational databases,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resulting in enhanced data availability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intricate data orchestration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task automation across several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modeling and schema design for both relational and non-relational databases, contributing to consistent and efficient data architecture to support analytical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and transformed large datasets with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quality and reliability for analytical purposes and stakeholder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analysts, data scientists, and business stakeholders to ensure robust data accessibility and reliability, fostering a data-driven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data quality, consistency, and governance across multiple systems by implementing rigorous validation checks and best practices in data management frameworks, bolstering user trust in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scalable cloud-based data solutions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operational costs and service availability for data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data structures, processes, and pipeline architecture that enhanced team knowledge transfer and facilitated onboarding of new data engineering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containerization, streamlining the development and deployment processes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aligning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contributed to Agile sprints, exemplifying adaptability and teamwork in a multicultural setting while continuously improving project deliverables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data pipelines proactively, utilizing logging and data monitoring tools to identify and resolve issues swiftly, promoting uninterrupted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colleagues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tools, enhancing team expertise and fostering a collaborative learning environment to support skill growth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data workflows, employing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predictive analytics capabilities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initiatives that aimed to innovate data solutions, sharing insights and perspectives that align with industry trends and best practices in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industry trends and emerging technologies by participating in workshops and conferences, ensuring that data engineering practices remain cutting-edge and efficient.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Automated Testing processes that improved data verification standards and elevated code quality, positioning the team at the forefront of development efficiency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database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architect solutions that enhanced data retrieval and processing speeds across numerous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and rapid development of scalable applications that support enterprise-level business requirements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transformation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and enhance data processing workflows, resulting in significant time savings for the data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continuous deployment (CI/CD)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software deployments and reduced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 performance by refactoring existing codebases and integrating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system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collaborations with product management and data analytics teams to align development efforts with strategic goals, enhancing project outcomes through cohesive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SQL queries and database structures, significantly boosting the overall application performance and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sprint planning, fostering a collaborative atmosphere and ensuring alignment of project goals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data handling and storage, complying with regulatory standards and protecting sensitive data from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for web applications using contemporary frameworks that prioritized data accessibility and user interaction,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cultivating a knowledge-sharing environment that supported professional growth and enhanced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