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web and mobile applications development, focusing on streaming data processing, software architecture, and AI-driven solutions. Proficient in leading engineering initiatives and implementing innovative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Scala,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Flink, Spring Boot, React, Vue.js,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RabbitMQ, Pulsar, Redis,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data processing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real-time data analytics and transformation for various enterprise applications,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requirements and technical specifications, ensuring alignment between engineering outputs and business objectives while maintaining high standards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iteratively develop software solutions, actively participating in sprint planning, reviews, and retrospectives, leading to improved team performance and quicker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front-end applications and improved overall system interoperability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detailed documentation and conducting code reviews that ensured software reliability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to promote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collaborative culture of continuous learning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process to safeguard sensitive data, adhering to industry standards and regulations, while implementing practices to mitigate potential security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various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navigate complex challenges and fostering their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including Operations and Product Management, to identify new project priorities and communicate updates effectively, enhancing overall team alignment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software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cloud-native technologies to improve performance and scalability of applications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time to production and increasing frequency of releases through effective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through agile responses and iterative development, ensuring timely delivery of features and enhancements that met customer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strategic partnerships with key stakeholders within clients' organizations to understand their needs better and propose innovative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their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emerging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to ensure the engineering team remained at the forefront of industry advancements, influencing product direction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code quality and increasing confidence in application stability during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enterprise clients, focusing on high availability and performance to meet growing customer demands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secure and efficient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capabilities and integrate with modern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provided constructive feedback to peers, fostering a culture of continuous improvement and technical excellence within the development team during my tenure as a software engineer.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databases utilizing SQL and NoSQL technologies, ensuring high data integrity and the capability to handle large datasets that are essential to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existing codebases and refactoring software components to adhere to best practices, resulting in significant performance improvements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develop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technical specifications, ensuring alignment with business objectives and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feature development initiatives as part of an agile team, effectively streamlining workflows through well-defined user stories and acceptance criteria for each sprint.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production issues, using a strong analytical approach to identify root causes and mitigate future occurrences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improved functionality and seamless user experiences, demonstrating a solid understanding of diverse system architecture and application integration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on best practices and emerging technologies, encouraging professional development and team bonding through collaborative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promoting smooth collaboration and reducing potential integration issues while maintaining a clean project history for better tracking of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