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building scalable data pipelines and ETL workflows using Databricks. Versatile in Python programming, PL/SQL, and SSIS, with a passion for optimizing data integration solutions and enhancing data quality. Proven track record in real-time and batch data processing and fostering collaborative environments to deliver high-quality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PL/SQL, Java, JavaScript,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ETL, SSIS, Apache Spark, Airflow,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Azure Data Factory, Talend, Informatica, Power BI,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Django, Flask, Jupyter, Spark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Postman, DataDog,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optimization for ETL processes, thus enhancing the data integration workflows across multiple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complex data manipulation and transformation,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notebooks and workflows to streamline data processing tasks effectively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both batch and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quality and performance benchmarking, leading to successful implementation of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synchronization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and notebooks, applying best practices to improve processing speed and reduce costs, which significantly impacted the overall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procedures, functions, and queries for data extraction, transformation, and loading, ensuring high accuracy and integrity in the database operations and data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engaging with stakeholders to identify data requirements, define synchronization needs, and support the integration of disparate data sources into a cohesive data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employing frameworks to validate data accuracy and ensure compliance with business requirements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pipeline issues promptly, implementing effective solutions that maintained data reliability, thereby reinforcing stakeholder confidence in the data availability and its relevance for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innovative thinking, which empowered team members to adopt best practices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suggestions for enhancements that resulted in reduced data processing times and improved the data quality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quality assurance by employing automation tools in the testing phases of data solutions, ensuring the delivery of defect-free integrations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dashboards that transformed insights and findings into actionable recommendations for stakeholders and decision-makers.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upskilled in emerging technologies and data strategies, integrating the latest industry trends into existing workflows to maintain a competitive 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functional requirements and deliver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goals and enhancing the user experience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project lifecycle, ensuring adherence to compliance standards and fostering trust in data-driven decision-making across business functions.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high-performance server-side applications, focusing on scalable architecture built to integrate seamlessly with databases and external services, enhancing application's overall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manipulation, writing efficient queries that contributed to optimized data storage strategies and improved application functionalities during heavy 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retrospectives, which improved team output and facilitated timely delivery of software enhancements and necessary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components were isolated for better maintenance, facilitating easier updates to specific functionalities without impacting the overall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reducing deployment times significantly through automation of build and test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API documentation, providing clarity on functionalities and facilitating better integration governance for both internal teams and external stakeholders involved in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focused on enhancing user experience through interactive designs while adhering to accessibility and functional requirements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serviced code version control workflows, fostering best practices in branching strategies and collaborative coding that empowered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deliverables, utilizing libraries to enable stakeholders to grasp insights quickly, leading to informed decision-making regarding projected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that analyzed applications in production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system behavior, which guided rapid troubleshooting and resolution of emerging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enriching team collaboration, consequently aligning software development cycles with ever-evolving project requirements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existing codebases for optimization opportunities, refactoring code to enhance maintainability and readability, which contributed to the efficiency of development processes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