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Data Engineer with 11 years of experience in software development, specializing in high-volume data solutions and scalable systems. Expertise in Python, Java, and Apache Spark with strong analytical skills and a collaborative team approach.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R, C#, SQL, 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Spark, Kafka, Hive,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Azure Functions, Azure Synapse, Azure Data 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Data Governance, Data Pipeline Design, Data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Apache NiFi,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Test-Driven Development,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low-latency, high-volume data solutions that enhanced system performance and reliability,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distributed systems, applying both synchronous and asynchronous design patterns to ensure robust data governance and a seamless user experience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large cross-functional projects that integrated innovative data pipelines, engaging stakeholders throughout the development lifecycle to address evolving business needs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to foster skill development in both technical and non-technical aspects, emphasizing the importance of code quality, effective communication, and teamwork to achieve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efforts by documenting system designs and architectures, ensuring that best practices were adhered to during the implementation of new technologies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Azure environment components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Synapse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resilient solutions that met the demands of a dynamic banking environment focused on data-driven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various teams to translate business requirements into technical specifications, delivering high-quality solutions within defined timelines and budgets.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compliance with company coding standards, revision control, and documentation protocols to uphold the integrity and maintainability of software solutions deployed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data democratization, enabling easier access to data analytics tools for business units to foster an environment of informed decision-making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streamlining processes to ensure timely delivery of features and enhancements to meet market demands and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problem-solving sessions to address production incidents and implement solutions that minimized downtime and improved user satisfaction and trust in the data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reviews of team performance, aligning project goals with individual development objectives, which promoted a culture of continuous improvement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new technologies and tools that could enhance data processing capabilities, ensuring that the team remained at the forefront of industry trends and competitive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vendors and partners to integrate advanced analytics capabilities into our data solutions, broadening the spectrum of insights available for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testing frameworks to ensure the reliability and accuracy of data processing applications, enhancing overall system performance and user confidence in data outputs.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and maintaining scalable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both front-end and back-end systems, keeping enterprise solutions aligned with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cross-functional teams to define software requirements and develop specifications, ensuring that all technical deliverables met both user expectations and business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through effective project management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rapid iteration and continuous delivery of software enhancements and updates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data models for applications that operated within large data ecosystems, focusing heavily on performance tuning and enhancements to ensure optimal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Science teams to integrate machine learning models into applications, translating complex algorithms into user-friendly features that added significant value to our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cloud computing technologies with Azure to manage backend services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enabling quick adaptation to scaling demands and improving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performed system testing to identify and resolve issues prior to production release, ensuring that quality assurance benchmarks were consistently met and exceeded.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data processing workflows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and optimizing existing processes to enhance overall system capabilities while reducing operational costs and improving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and collaboration in the tech team, encouraging best practices in coding standards and project execution to elevate team output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which greatly simplified deployment processes and facilitated environment consistency for development and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design of user interface components, ensuring seamless integration with backend services and providing scalable solutions responsive to user interactions and data manipulations.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measures and protocols, working closely with compliance teams to align with regulatory standards and adopting best practices in data protection and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