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Data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Data Engineer with over 11 years in software development, specializing in building scalable data architectures and pipelines for web and mobile applications. Proficient in data transformation, integration, and implementing best practices for complex data processing solutions. Strong background in AWS, data modeling with DBT, and SQL query optimization. Committed to delivering innovative solutions that enhance performance and drive business insights in healthcare environments.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AWS, Google Cloud Platform, Azure, AWS Lambda, AWS Glue, AWS Redshift, AWS S3, AWS DMS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SQL, Java, R, Scala, JavaScript, TypeScript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Django, Flask, Pandas, NumPy, DBT, Apache Spark, PySpark, React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Integration &amp; ETL Tools:</w:t>
      </w:r>
      <w:r w:rsidRPr="00745DD3">
        <w:rPr>
          <w:rFonts w:ascii="Roboto Light" w:eastAsia="Roboto Light" w:hAnsi="Roboto Light" w:cs="Roboto Light"/>
          <w:color w:val="404040" w:themeColor="text1" w:themeTint="BF"/>
          <w:sz w:val="20"/>
          <w:szCs w:val="20"/>
        </w:rPr>
        <w:t xml:space="preserve"> Apache Kafka, Apache NiFi, Talend, AWS Data Pipeline, Airflow, SAS, Fivetran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Visualization:</w:t>
      </w:r>
      <w:r w:rsidRPr="00745DD3">
        <w:rPr>
          <w:rFonts w:ascii="Roboto Light" w:eastAsia="Roboto Light" w:hAnsi="Roboto Light" w:cs="Roboto Light"/>
          <w:color w:val="404040" w:themeColor="text1" w:themeTint="BF"/>
          <w:sz w:val="20"/>
          <w:szCs w:val="20"/>
        </w:rPr>
        <w:t xml:space="preserve"> Tableau, Power BI, AWS QuickSight, Looker, D3.js, Plotly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 &amp; Practices:</w:t>
      </w:r>
      <w:r w:rsidRPr="00745DD3">
        <w:rPr>
          <w:rFonts w:ascii="Roboto Light" w:eastAsia="Roboto Light" w:hAnsi="Roboto Light" w:cs="Roboto Light"/>
          <w:color w:val="404040" w:themeColor="text1" w:themeTint="BF"/>
          <w:sz w:val="20"/>
          <w:szCs w:val="20"/>
        </w:rPr>
        <w:t xml:space="preserve"> Git, Docker, Kubernetes, Agile methodologies, DevOps practices, CI/CD pipelines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Data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a logical data model for a large multi-tenant application, subsequently facilitating consistency, efficiency, and repeatability across different data stakeholders in various healthcare sectors.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extensively with analysts and internal clients to comprehend overarching system data architecture needs, subsequently refining and tailoring solutions to align with business objectives and data governance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testing and troubleshooting problems while conducting root cause analysis, leading to enhanced system performance and reliability as well as proactive identification and resolution of data-related issues.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Responsible for effective communication with technical contacts at software vendors, escalating software issues while recommending meaningful enhancements to systems and suggesting sustainable workarounds where necessary.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alongside analysts and engineering teams to develop and execute streamlined processes and enhanced controls surrounding data flow, ensuring adherence to strict data governance standards throughout the project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Verified the accuracy of table changes and aligned data transformation processes to ensure integrity and adherence to best practice protocols, addressing any discrepancies post-implementation promptly, ensuring stakeholder confidence in data accuracy.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Delivered fully tested code prior to production deployment for data solutions, employing rigorous testing protocols to minimize risks and ensure coding quality across projects before going live.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Recommended and implemented crucial enhancements that addressed system performance issues, optimized processes, and improved data integrity across various healthcare data systems, exemplifying a proactive approach to system improvements.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comprehensive technical documentation and conducted training sessions for peer developers on various documentation practices and data architectures, ensuring team members are well-equipped to utilize and adapt design decisions over time.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Introduced innovative approaches to complex data integration challenges, implementing industry-leading data solutions structured around client-specific requirements and reflecting improvements in stakeholder engagement as a result.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regular collaboration sessions with business partners to gather requirements and implement data-driven solutions that successfully address client needs, aligning the technical capabilities with strategic business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advanced SQL coding techniques and optimization practices that streamlined complex data queries, resulting in faster data retrieval times and improved analysis capabilities across multiple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independent tasks within project teams while also thriving in collaborative environments, reflecting adaptability in both independent and team-oriented scenarios to deliver project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cross-functional teams to ensure a thorough understanding of technical requirements, adopting best practices from industry experts to enhance personal project deliverables consistently across various assignments.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knowledge of industry-specific trends to make technology recommendations, driving the alignment of technology choices with current best practices in data management and big data architecture.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several data pipeline solutions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Spark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data extraction, transformation, and loading processes while ensuring scalability and efficiency in cloud-based environments across multiple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efforts in optimizing database performance by applying advanced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honing skills in query tuning and data modeling to increase the overall efficiency of data retrieval operations for various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multi-disciplinary teams during the development of new features, prioritizing user requirements and ensuring technical implementations meet rigorous standards for coding quality and performance expectations.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data visualization tools such as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interactive and insightful dashboards that communicated complex data findings to non-technical stakeholders effectively and supported decision-making processes promptly.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development methodologies, contributing to iterative design and development cycles that increased project visibility and adaptability, ensuring timely delivery of critical software features and enhancements to stakeholders.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and improved ETL pipelines integrating disparate data sources into cohesive datasets, driving data consistency and reliability while simplifying complex transformations and decreasing redundancy through effective design patterns.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mentorship to junior developers within the team, engaging in knowledge-sharing sessions that focused on best practices for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and fundamental data engineering principles, fostering growth in technical abilities.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executed testing strategies for new data models, emphasizing validation and verification processes that ensured high data quality prior to integration into broader business analytics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pipelines that streamlined the deployment of data solutions, promoting agile code management and continuous integration practices that improved the overall development workflow and reaction times to issues.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emerging technologies and industry trends that could potentially align with business strategies, performing research that informed leadership decisions and project directives in alignment with corporate objectives.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reviews of existing data architecture to identify opportunities for improvement; aligned recommendations with business goals to enhance operational efficiencies and data integrity.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owners to establish a clear understanding of business contexts and data requirements during project scoping sessions, emphasizing the significance of aligning technical deliverables with overarching business goals.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