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Data Engineer with over 11 years of experience in software development, specializing in cloud solutions and advanced data architectures. Proven expertise in AWS, Azure, and GCP technologies, with a strong foundation in performance optimization, data pipeline development, and collaboration in agile environments. Exceptional problem-solving skills with a passion for leveraging technology to enhance data systems and enable strategic decision-making across organizations.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 C#, R, JavaScript, C++,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Amazon Web Services (AWS), Microsoft Azure, Google Cloud Platform (GCP), AWS Lambda, Azure Data Factory, Google BigQuery, AWS EMR, Google Cloud Functions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Warehousing:</w:t>
      </w:r>
      <w:r w:rsidRPr="00745DD3">
        <w:rPr>
          <w:rFonts w:ascii="Roboto Light" w:eastAsia="Roboto Light" w:hAnsi="Roboto Light" w:cs="Roboto Light"/>
          <w:color w:val="404040" w:themeColor="text1" w:themeTint="BF"/>
          <w:sz w:val="20"/>
          <w:szCs w:val="20"/>
        </w:rPr>
        <w:t xml:space="preserve"> SQL Server, PostgreSQL, Amazon Redshift, Snowflake, Oracle Database, Databricks, Hadoop,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Apache Kafka, AWS Kinesis, Apache Airflow, Dataiku, Talend, Alteryx,  dbt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Git, Docker, Kubernetes, Jenkins, Terraform, Ansible, Maven, Gradle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data pipelines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like </w:t>
      </w:r>
      <w:r w:rsidRPr="00745DD3">
        <w:rPr>
          <w:rFonts w:ascii="Roboto Light" w:eastAsia="Roboto Light" w:hAnsi="Roboto Light" w:cs="Roboto Light"/>
          <w:b/>
          <w:bCs/>
          <w:color w:val="404040" w:themeColor="text1" w:themeTint="BF"/>
          <w:sz w:val="20"/>
          <w:szCs w:val="20"/>
        </w:rPr>
        <w:t xml:space="preserve">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scalability and performance to meet client data architecture needs across various sectors. Collaborated with data scientists to establish best practices in developing ETL processes while providing ongoing support and enhancements for data ingestion workflows. Led workshops and training sessions for stakeholders to optimize data usage, enhancing data literacy and encouraging data-driven decision-making across the organization. 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scripting and automating data workflows, reducing manual efforts while ensuring data integrity and compliance with industry standards for data security. Enhanced the existing data infrastructure by migrating legacy systems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accessibility and reducing latency for end-users significantly. Actively participated in agile ceremonies, contributing to sprint planning and retrospectives, fostering open communication and collaborative team dynamics to achieve project goals efficiently. Spearheaded initiatives to implement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enhancing data pipeline capabilities while streamlining data processing tasks for immediate analysis by clients. Evaluated client-specific requirements to provide tailored recommendations on cloud technologies and methodologies, ensuring successful implementation of data architecture solutions aligning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discuss project requirements and objectives, utilizing excellent communication skills to translate technical jargon into actionable insights for stakeholders, enhancing team collaboration and project success. Established monitoring and reporting mechanisms for data processing pipelines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performance evaluation and proactive issue management to maintain data reliability and accuracy.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data storage solutions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ease of access for teams across multiple departments to enhance productivity and data-driven insights. Developed and maintained operational data structures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like </w:t>
      </w:r>
      <w:r w:rsidRPr="00745DD3">
        <w:rPr>
          <w:rFonts w:ascii="Roboto Light" w:eastAsia="Roboto Light" w:hAnsi="Roboto Light" w:cs="Roboto Light"/>
          <w:b/>
          <w:bCs/>
          <w:color w:val="404040" w:themeColor="text1" w:themeTint="BF"/>
          <w:sz w:val="20"/>
          <w:szCs w:val="20"/>
        </w:rPr>
        <w:t xml:space="preserve">Azure Blob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cloud data management and storage, facilitating seamless data access for end-users. Assisted in the transformation of data models to ensure compatibility with modern data environments, leveraging cloud capabilities to improve scalability and operational efficiency for clients. Coordinated with other developers to integrate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data processing systems, increasing data processing speeds and reducing overall costs associated with traditional data architecture. Conducted code reviews and implemented coding best practices to maintain high-quality standards in the data engineering team, fostering a culture of continuous improvement and collaborative learning. Provided technical guidance and mentorship to junior data engineers, promoting skill development and knowledge sharing to enhance team performance and output quality. Enhanced current CI/CD processes by integrating automated testing frameworks and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quicker deployment cycles of data solutions while ensuring minimal disruptions to production environments. Collaborated with security teams to review and update data governance policies ensuring all data architecture solutions remained compliant with industry regulations and standards, safeguarding client information and maintaining trust.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