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Consultant with over 11 years of extensive experience in software development and consulting, focusing on web and mobile applications. Proficient in leveraging advanced data architecture and cloud technologies to drive business growth and facilitate data-driven decision-making. Adept at collaborating with clients to translate complex methodologies into actionable strategies, ensuring quality delivery and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Databricks, Snowflake, AWS, Azure, Google BigQuery,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xml:space="preserve"> DBT, Talend, Apache Airflow, AWS Glue, Azure Data Factory,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Tools:</w:t>
      </w:r>
      <w:r w:rsidRPr="00745DD3">
        <w:rPr>
          <w:rFonts w:ascii="Roboto Light" w:eastAsia="Roboto Light" w:hAnsi="Roboto Light" w:cs="Roboto Light"/>
          <w:color w:val="404040" w:themeColor="text1" w:themeTint="BF"/>
          <w:sz w:val="20"/>
          <w:szCs w:val="20"/>
        </w:rPr>
        <w:t xml:space="preserve"> Power BI, Tableau, Qlik, Looker, Microsoft Excel,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Docker, Kubernetes, Terraform, Git, Jenkins,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understand their unique business objectives and align data strategies, utilizing my expertise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informed decision-making and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optimized backend data solutions, implementing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cleansing techniques that improved data integrity and contributed to the overall performance of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integrated various </w:t>
      </w:r>
      <w:r w:rsidRPr="00745DD3">
        <w:rPr>
          <w:rFonts w:ascii="Roboto Light" w:eastAsia="Roboto Light" w:hAnsi="Roboto Light" w:cs="Roboto Light"/>
          <w:b/>
          <w:bCs/>
          <w:color w:val="404040" w:themeColor="text1" w:themeTint="BF"/>
          <w:sz w:val="20"/>
          <w:szCs w:val="20"/>
        </w:rPr>
        <w:t xml:space="preserve">AI-infused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leverage best-in-class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facilitating improved data flow and actionable insights across all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technology solutions, focusing on creating </w:t>
      </w:r>
      <w:r w:rsidRPr="00745DD3">
        <w:rPr>
          <w:rFonts w:ascii="Roboto Light" w:eastAsia="Roboto Light" w:hAnsi="Roboto Light" w:cs="Roboto Light"/>
          <w:b/>
          <w:bCs/>
          <w:color w:val="404040" w:themeColor="text1" w:themeTint="BF"/>
          <w:sz w:val="20"/>
          <w:szCs w:val="20"/>
        </w:rPr>
        <w:t xml:space="preserve">accelerators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that streamline project delivery and elevate the overall client experience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reporting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interactive dashboards, effectively communicating insights to non-technical stakeholders and driving strategic decisions with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client-facing scenarios, taking ownership of project deliverables and timelines while ensuring adherence to high-quality standards and effective communication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data workflows and architecture designs, enhancing transparency and facilitating knowledge sharing among team members and clients, thereby boosting collaboration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staff in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skill development to enhance team capabilities and support career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leveraging proficiency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enhance data processing pipelines, ensuring optimal functionality and performance of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client workshops, facilitating discussions around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management and analytics, enabling clients to harness the power of their data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excellent business acumen by bridging the gap between technology and client needs, articulating how data strategies can directly influence their growth and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new technology trends and opportunities to innovate, presenting actionable recommendations to clients that align with their long-term goals and current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multi-disciplinary teams to ensure cohesive project delivery, effectively combining insights from various perspectives and skill sets to create comprehensive, tailored data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implementation of advanced data architectures, directly influencing decision-support capabilities and enhancing organizational agility through improved data access and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regularly refining processes and technologies used within projects to enhance both client satisfaction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enhancing user interfaces and experiences for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to deliver high-quality software solutions, utilizing continuous integration and deployment strategies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to uphold coding standards, sharing knowledge and best practices to elevate the team’s technical capabilities and coding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served as back-end integrations for web applications, ensuring efficient data flow and communication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requirement analysis through deployment and maintenance, adapting to changing project requirements with agility and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complex queries for interacting with various database systems, ensuring optimal data retrieval and manipulation for application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infrastructure, effectively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drive scalability and reliability in deployed solutions, benefitting client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to validate code quality and application functionality, delivering robust and reliable software solutions aligned with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manuals for developed applications, ensuring that end-users and technical teams could easily navigate and utilize software with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facilitating seamless project execution and delivery aligned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interactions, gathering feedback and insights to guide ongoing application iterations and feature enhancements, prioritizing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knowledge-sharing sessions, leading discussions on emerging trends in software engineering, data management, and analytics to inspire innovative solutions for client's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