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Architect with over 11 years of experience in software development, specializing in web and mobile applications. Proven expertise in data architecture, modern BI solutions, and AI-driven development. Excellent communicator adept at collaborating with cross-functional teams to deliver scalable and effective data management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Microsoft Fabric, Data Lake, Lakehouse Architecture, Medallion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ELT/ETL, Data Pipelines, On-prem Data Gateway, Data Governance, Data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DAX, Azure Synapse, Dataflows, Materialized 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T-SQL, Spark,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Databricks, Snowflake, Microsoft Azure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enhance data accessibility and management across cloud-based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ELT/ETL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data ingestion processes from multiple on-premises and cloud sources, ensuring high performance and data integrity while facilitating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for advanced analytics solutions while ensuring seamless connectivity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holistic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complex data into understandable formats,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cross-functional reporting and decisions for executive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improving compliance with regulations and enhancing the overall quality of data utilized within business intelligence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data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thoroughly documented architectural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cohesion through clear guides for workflow optimizations and future project integrations between developers and business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implementing machine learning models that predict data trends and aid in proactive decision making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data pipelines, ensuring accuracy and consistency of datasets utilized for analytics with a focus on improving business outcomes with precise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extraction methods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significantly enhancing the overall reliability of data access from various on-premise sources needed for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repository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organization, covering topics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model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as a foundational resource for future projects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among IT teams and business stakeholders to align on data strategies, enhancing the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improved operational performance through efficient analytics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 effectively, ensuring seamless delivery of actionable insights through continuous iteration and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 analytics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raw data into actionable insights, facilitating strategic decision-making for senior management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security protocols associated with data access and governance practices, ensuring compliance with industry standards and protecting sensitive information within BI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hybrid environments, optimizing processes both in cloud and on-premises ecosystems while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transformation rules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efficiency and functionality of relational data stores utilized in multiple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teamwork through collaboration in cross-functional projects, successfully maintaining project timelines and delivering high-impact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dynamic reporting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data visualization and operational analysis, adapting to stakeholder needs for better decision-making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users to gather requirements and pain points, translating them into technical specifications for development teams while facilitating smooth project transitions between technical and non-technical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managed cloud resources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delivery speeds and enhancing the scaling of applications to meet dynamic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operationalizing data quality standards by establishing processes for regular data validation and reporting metrics, driving attention to detail within data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strategists with database design and maintenance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of data systems and contributing to the overall effectiveness of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departmental collaboration by conducting workshops for cross-functional teams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unified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architects to outline requirements and design specifications for new analytics frameworks, ensuring alignment with overarching organizational goals and data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cutting-edge analytics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within project frameworks and leading to improved BI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regarding the adoption of new tools and practices, actively researching emerging technologies to expand the organization’s data capabilities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