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Data-driven leader with 11 years of experience in software development, focusing on analytics tools, machine learning models, and strategic insights for enhancing driver retention and operational efficiency. Proven track record in collaboration with cross-functional teams to drive impactful decision-making processes in technology-focused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KQL, ESQL,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and Analysis:</w:t>
      </w:r>
      <w:r w:rsidRPr="00745DD3">
        <w:rPr>
          <w:rFonts w:ascii="Roboto Light" w:eastAsia="Roboto Light" w:hAnsi="Roboto Light" w:cs="Roboto Light"/>
          <w:color w:val="404040" w:themeColor="text1" w:themeTint="BF"/>
          <w:sz w:val="20"/>
          <w:szCs w:val="20"/>
        </w:rPr>
        <w:t xml:space="preserve"> Pandas, NumPy, scikit-learn, TensorFlow,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D3.js, Plotly,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Elasticsearch, MySQL,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machine learning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driver churn, enabling proactive retention strategies and enhancing driver satisfaction across Sally's operational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Experience and Operations teams to analyze cross-functional datasets, streamlining insights into actionable recommendations that significantly improved operational efficiency and driver retention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interactive dashboards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real-time data visibility into fleet performance, alerting operational teams to potential risks and inefficiencies in near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algorithms to assess driver performance based on payment behaviors, vehicle usage, and incident history, effectively reducing operational risk and optimizing the overall health of the fleet at Sally.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customer surveys and empirical research that informed the development of targeted policies related to pricing and driver rewards, aligning closely with evolving market demands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 large datasets, transforming messy data into structured insights that supported executive-level strategies for operational improvements and profitability.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tools that streamlined the data cleaning and preparation process, significantly reducing manual input and enhancing the accuracy of analytics outputs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to analyze telematics and maintenance data, identifying patterns that informed fleet management decisions and reduced downtime, ultimately driving increased vehicle utilization and profitability.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technical and non-technical stakeholders, fostering a culture of data-driven decision-making and encouraging adaptive strategies across teams for optimizing their operational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analytics projects from initiation to completion, effectively prioritizing tasks, delegating responsibilities, and employing agile methodologies to ensure successful outcomes in line with the company's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practices on analytical outputs to ensure integrity and precision,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frameworks to ensure dashboards and reports met stringent business requirements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advanced analytics techniques, empowering them to take ownership of key project components and foster a collaborative environment that emphasized continuous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to explore innovative analytics tools that would complement Sally's platform and enhance overall operational capabilities and driver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historical data to identify factors influencing fleet performance, applying predictive modeling techniques that informed long-term investment strategies in vehicle acquisition and maintenance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findings to executive leadership clearly and concisely, enabling informed decision-making processes and affirming the critical role of analytics within Sally's operational strategy and organizational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functionality and performance of enterprise applications which supported critical business operations and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gather requirements and translate complex business needs into scalable software solutions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enhanced project management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solutions utilizing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back-end processes, resulting in increased efficiency and data retrieval speeds which ultimately enhanced front-end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data-driven decision-making by implementing RESTful APIs allowing real-time access to analytic data, enhancing team collaboration and responsiveness to market changes and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promoting best practices in development while ensuring compliance with organizational standards and best practices for software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continuous integration, and deployment, cultivating an environment of rapid iteration and collaborative development across diverse engineering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onboarding process of new software engineers by developing training materials and programs focused on best practices in software engineering and operational processes, reinforcing team cohesion and technical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 which improved code maintainability and readability, allowing for more efficient alterations and updates to existing applications as business needs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tracking mechanisms that leveraged real-time data analytics to inform feature development prioritization and identified areas for ongoing improvement in software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product management to align engineering deliverables with evolving consumer expectations, ensuring timely responses to user feedback and market shifts.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architectures, leveraging cloud technologies and microservices to enhance system performance, reliability, and scalability while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rigorous application of security best practices in all software development activities, facilitating seamless integration with </w:t>
      </w:r>
      <w:r w:rsidRPr="00745DD3">
        <w:rPr>
          <w:rFonts w:ascii="Roboto Light" w:eastAsia="Roboto Light" w:hAnsi="Roboto Light" w:cs="Roboto Light"/>
          <w:b/>
          <w:bCs/>
          <w:color w:val="404040" w:themeColor="text1" w:themeTint="BF"/>
          <w:sz w:val="20"/>
          <w:szCs w:val="20"/>
        </w:rPr>
        <w:t xml:space="preserve">Azure Security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monitor threats and vulnerabilities.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