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 highly skilled Data Analyst with over 11 years of experience in software development focused on web and mobile applications. Expert in interpreting complex data sets and providing actionable insights through advanced analytics and reporting. Proficient in transforming raw data into intelligent decisions using sophisticated BI tools and processes. Proven ability in collaborating cross-functionally to enhance data governance and develop scalable, self-service dashboards.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JavaScript, R, SAS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Business Intelligence Tools:</w:t>
      </w:r>
      <w:r w:rsidRPr="00745DD3">
        <w:rPr>
          <w:rFonts w:ascii="Roboto Light" w:eastAsia="Roboto Light" w:hAnsi="Roboto Light" w:cs="Roboto Light"/>
          <w:color w:val="404040" w:themeColor="text1" w:themeTint="BF"/>
          <w:sz w:val="20"/>
          <w:szCs w:val="20"/>
        </w:rPr>
        <w:t xml:space="preserve"> Tableau, Qlik, Power BI, Looker,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Modeling:</w:t>
      </w:r>
      <w:r w:rsidRPr="00745DD3">
        <w:rPr>
          <w:rFonts w:ascii="Roboto Light" w:eastAsia="Roboto Light" w:hAnsi="Roboto Light" w:cs="Roboto Light"/>
          <w:color w:val="404040" w:themeColor="text1" w:themeTint="BF"/>
          <w:sz w:val="20"/>
          <w:szCs w:val="20"/>
        </w:rPr>
        <w:t xml:space="preserve"> MongoDB, Snowflake, ETL Tools, Data Warehousing,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Visualization:</w:t>
      </w:r>
      <w:r w:rsidRPr="00745DD3">
        <w:rPr>
          <w:rFonts w:ascii="Roboto Light" w:eastAsia="Roboto Light" w:hAnsi="Roboto Light" w:cs="Roboto Light"/>
          <w:color w:val="404040" w:themeColor="text1" w:themeTint="BF"/>
          <w:sz w:val="20"/>
          <w:szCs w:val="20"/>
        </w:rPr>
        <w:t xml:space="preserve"> Data Mining, Statistical Analysis, Machine Learning, Data Storytelling, Predictive Analytics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Frameworks:</w:t>
      </w:r>
      <w:r w:rsidRPr="00745DD3">
        <w:rPr>
          <w:rFonts w:ascii="Roboto Light" w:eastAsia="Roboto Light" w:hAnsi="Roboto Light" w:cs="Roboto Light"/>
          <w:color w:val="404040" w:themeColor="text1" w:themeTint="BF"/>
          <w:sz w:val="20"/>
          <w:szCs w:val="20"/>
        </w:rPr>
        <w:t xml:space="preserve"> RESTful APIs, Node.js, Express, Flask, Django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insightful reports and data visualizations through </w:t>
      </w:r>
      <w:r w:rsidRPr="00745DD3">
        <w:rPr>
          <w:rFonts w:ascii="Roboto Light" w:eastAsia="Roboto Light" w:hAnsi="Roboto Light" w:cs="Roboto Light"/>
          <w:b/>
          <w:bCs/>
          <w:color w:val="404040" w:themeColor="text1" w:themeTint="BF"/>
          <w:sz w:val="20"/>
          <w:szCs w:val="20"/>
        </w:rPr>
        <w:t xml:space="preserve">Qlik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helped internal stakeholders make informed decisions using real-time data manageability and interpretation skills to enhance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to perform complex queries and data manipulations on large datasets, ensuring accurate and timely reporting of pharmacy claim trends and issues to drive business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reporting requirements, translating business needs into clear data analytics objectives to effectively analyze various pharmacy benefit management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automated self-service </w:t>
      </w:r>
      <w:r w:rsidRPr="00745DD3">
        <w:rPr>
          <w:rFonts w:ascii="Roboto Light" w:eastAsia="Roboto Light" w:hAnsi="Roboto Light" w:cs="Roboto Light"/>
          <w:b/>
          <w:bCs/>
          <w:color w:val="404040" w:themeColor="text1" w:themeTint="BF"/>
          <w:sz w:val="20"/>
          <w:szCs w:val="20"/>
        </w:rPr>
        <w:t xml:space="preserve">BI dashboards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streamlining reporting processes and increasing the accessibility of performance metrics for various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root cause analysis on data discrepancies,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scripts that identified and resolved anomalies in pharmacy datasets, improving data integrity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regulatory entities to deliver comprehensive reports adhering to compliance standards, employing keen analytical skills and meticulous attention to detail in data presentation and findings clarity.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Acquired and curated primary and secondary data sources that pertained specifically to pharmacy benefits, leveraging analytical expertise in </w:t>
      </w:r>
      <w:r w:rsidRPr="00745DD3">
        <w:rPr>
          <w:rFonts w:ascii="Roboto Light" w:eastAsia="Roboto Light" w:hAnsi="Roboto Light" w:cs="Roboto Light"/>
          <w:b/>
          <w:bCs/>
          <w:color w:val="404040" w:themeColor="text1" w:themeTint="BF"/>
          <w:sz w:val="20"/>
          <w:szCs w:val="20"/>
        </w:rPr>
        <w:t xml:space="preserve">data retrieval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to enhance data pipelines resulting in improved data governance practices, ensuring optimal usability and traceability within the pharmacy data ecosystem for future development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an in-depth understanding of company data models and critical data entities to ensure accurate querying and reporting, facilitating actionable insights from the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to predict trends in pharmacy claims, employing statistical methods to identify key performance indicators that influenced business strategies and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complex analytical findings effectively to various stakeholders through engaging presentation formats, utilizing </w:t>
      </w:r>
      <w:r w:rsidRPr="00745DD3">
        <w:rPr>
          <w:rFonts w:ascii="Roboto Light" w:eastAsia="Roboto Light" w:hAnsi="Roboto Light" w:cs="Roboto Light"/>
          <w:b/>
          <w:bCs/>
          <w:color w:val="404040" w:themeColor="text1" w:themeTint="BF"/>
          <w:sz w:val="20"/>
          <w:szCs w:val="20"/>
        </w:rPr>
        <w:t xml:space="preserve">data storytelling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inform and influence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Independently mastered aspects of data architecture relevant to analytics projects, contributing significantly to data warehouse enhancements utilizing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for optimized query performance.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existing reporting frameworks to identify inefficiencies, leading to redesigns that elevated user satisfaction and reduced processing time by implementing strategic automation in key reporting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 access and insights generation through the deployment of APIs, enhancing the integration capabilities of the analytics platform with various data consumer applications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data-driven decision-making by training team members on new analytics tools and techniques, promoting knowledge sharing sessions that emphasized practical applications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complex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ensuring high performance and reliability in data access for applications utilized in analytics and reporting, setting a standard for quality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enterprise-level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frontend data visualization tools while ensuring seamless integration with backend services for real-time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extensive cross-team workflows to gather requirements and provide technical insights into project feasibility, improving stakeholder engagement and aligning development efforts with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testing and optimization of SQL server operations, implementing best practices in database tuning to achieve enhancements that supported large datasets efficiently for reporting.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diverse datasets in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conduct in-depth statistical analyses, employing rigorous methodologies to validate data accuracy and relevance in health-related applications during technical assessments.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governance teams to create policies and procedures that uphold data quality standards, embedding data integrity within the development lifecycle for analytics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operational meetings to strategize improvements based on analytics findings, championing analytics-driven solutions that aligned with overarching health plan initiatives for scalable results.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document technical processes relating to data analysis and reporting, providing clarity and consistency across the team on best practices for data handling and reporting.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continuous improvements in data quality frameworks by leveraging statistical process control methodologies, resulting in reduced discrepancies and improved reliability of reporting outputs.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reviews of analytics-related codes, promoting a culture of excellence and knowledge sharing that enhanced team capabilities and ensured high-quality deliverables aligned with company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user manuals and technical documentation for new reporting tools, aiding in the training of junior analysts on effective data analytics techniques and tools including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the migration of data from legacy systems to cloud-based solutions, optimizing data accessibility and security while facilitating the effective use of analytics platforms.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