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data analytics, SQL, and Power BI. Proven track record of driving data initiatives and enabling data-driven decision-making. Exceptional skills in building automated data workflows and dashboards, with a focus on enterprise data architecture and governance.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QlikView,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Informatica, Apache Nifi, Talend, Azure Data Factory,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Snowflake, Databricks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built stored procedures to automate the extraction, transformation, and analysis of vast datasets, thereby improving data accessibility for business stakeholders and enhancing decision-making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that facilitated real-time business insights, enabling operational teams to respond swiftly to changing market conditions and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row-level security protocols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crafting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measures, to safeguard sensitive data while maintaining user access metrics across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standardize data definitions and governance practices across multiple platforms, ensuring consistent data quality and adherence to regulatory compliance requirements enterprise-wide.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automated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processes, resulting in significant reductions in manual data handling efforts and improved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articulate business needs and translated those requirements into structured data solutions that empowered refined strategies and more efficient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workflows and established reporting standards that enhanced transparency and consistency in data management processes, contributing to smoother communication between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governance principles to manage metadata effectively, enhancing the overall integrity and reliability of data across the organization and supporting enterprise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by attending workshops on Agile methodologies, with a focus on practical implementations to improve project workflows and outcomes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cloud-native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access, supporting real-time queries and analytics across the organizational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quality assessments and performance tuning for existing datasets to optimize analytical processes, ensuring that business intelligence applications run efficiently and effectively to meet executives'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and collaborative improvement in data handling skills and tools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understand evolving business needs, adjusting data strategies accordingly to provide actionable insights that drive organizational success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version control of scripts and maintain the integrity of data deployment processes across different environments, ensuring seamless transitions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integrate disparate data sources into a cohesive analytics framework, effectively supporting strategic decision making with reliable and comprehensive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reporting solutions and interactive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strategic insights that guided project developments and enhanced stakeholder engagement across business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requirements, translating them into technical specifications that improved overall project workflows and ensured successful delivery of analytics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optimized database performance, which resulted in significantly faster data retrieval times and improved user satisfaction in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data governance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utilization, empowering non-technical teams to leverage data analytics for more informed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taken for data preparation and contributing to higher productivity within the analytics team while ensuring data quality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analytical capabilities of dashboards, providing actionable insights that aligned with business goals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contributed to maintaining coding standards within the analytics team, fostering an environment of continuous improvement and collaboration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analytics workflows and reporting standards, promoting best practices and serving as a reference point for current and future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sprints, contributing to the iterative development of data solutions while ensuring alignment with evolving business priorities and requirements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team feedback to enhance existing data models, ensuring analytical solutions remained relevant to user needs and improved overall user experiences with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data accuracy and accessibility through strategic metadata management initiatives, enhancing the overall efficiency of analytics solutions deployed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additional data manipulation and analysis tasks, streamlining processes and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preparation and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