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data analytics, web, and mobile applications. Proven ability to enhance data practices and optimize outcomes in diverse environments. Strong commitment to social impact and educational equity, with expertise in data systems management, problem-solving, and collaborative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Python, R, SQL, Tableau, Power BI, Salesforce, Excel,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SQLite, ETL, Data Warehouse,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C#, PHP, HTML/CSS, Scala,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JIRA, Trello, Microsoft Azure, AWS, Google Cloud, Zapier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 models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processes and improve accessibility for educational stakeholders within historically marginalized communities, ensuring data integrity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analyze, and interpret trends in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findings to optimize operational efficiencies and enhance decision-making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reports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conveyed statistical insights into high-impact educational initiatives, creating a data-driven culture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comprehensive data queries and analyses, resulting in actionable insights that directly informed organizational strategy and funded community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data analysis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adaptability that supported the integration of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data-focused projects, adhering to key timelines and milestones while demonstrating agility in navigating challenging analytics roles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organizational skills to maintain project documentation and data governance frameworks, ensuring compliance and alignment with best practices in data management to support educational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educators to extract qualitative data through surveys and interviews, converting insights into quantitative measures that significantly contributed to program evaluations and impact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contributing insights derived from data analysis that shaped the organization's long-term vision for equity in educational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stakeholders to gather feedback on data initiatives, enhancing the relevance and effectiveness of data practices in support of educational equity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automate reporting tools that provided real-time insights into project status and outcomes, streamlining processes and improving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processes by implementing effective data cleaning strategies, improving the quality of data inputs and facilitating better analytical outcomes for educational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an internal knowledge base by documenting data analysis methodologies and findings, ensuring transparency and fostering a shared understanding of data's role in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brainstorming sessions to contribute innovative solutions to complex challenges in data analytics, demonstrating strong entrepreneurial instincts in a fast-paced non-profit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integrity and authenticity in all interactions with team members and stakeholders, establishing trust and promoting a collaborative atmosphere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industry-standard coding practices and developing comprehensive testing strategies to ensure optimal functionality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RESTful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programmatic access to the application’s core functionalities and supporting efficient data interchange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monitored system performance using custom logging frameworks, establishing early warning systems to track and resolve issues before they impacted the user experience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that transitioned legacy systems to cloud-based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overhead and enhancing data security for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create user-friendly interfaces and manufactured data-driven design solutions that improved interaction rates and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collaboratively managing multiple branches and coordinating merges to maintain a clean and efficient codebase across team initiatives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with junior developers, sharing insights into best practices and industry trends to promote ongoing professional development and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analytical assessments in project sprints to identify risks and opportunities in deliverables, ensuring stakeholder alignment and strategic focus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contributing to planning and retrospectives that refined project workflows and improved collaborative outcomes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technical documentation to stakeholders, effectively communicating project statuses and deliverables while ensuring alignment with organizational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promote best practices in software development, presenting innovative problem-solving techniques and technical trends that encouraged creativity and engagement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data-driven solutions, utilizing analytical insights to prompt design modifications that targeted user experience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