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over 11 years of experience in software development, specializing in web and mobile applications. Proven expertise in SQL, dbt, and data visualization tools, committed to delivering insights that empower users in their investment journey.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Plotly, R Shiny,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dbt, Apache Spark, Pandas, NumPy, Hadoop, ETL, Snowflake,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Analytics:</w:t>
      </w:r>
      <w:r w:rsidRPr="00745DD3">
        <w:rPr>
          <w:rFonts w:ascii="Roboto Light" w:eastAsia="Roboto Light" w:hAnsi="Roboto Light" w:cs="Roboto Light"/>
          <w:color w:val="404040" w:themeColor="text1" w:themeTint="BF"/>
          <w:sz w:val="20"/>
          <w:szCs w:val="20"/>
        </w:rPr>
        <w:t xml:space="preserve"> Amplitude, Google Analytics, Mixpanel, Heap, Hotjar, Segment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Confluence, Trello,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to identify trends and actionable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engagement in real estate investment processes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and product teams to enhance user experience based on data-driven insights, utilizing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reporting of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strategies through industry-standard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clear and concise dashboards that enabled stakeholders to derive actionable insights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key performance indicators (KPIs) to measure success of product initiatives, leveraging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processes to ensure accuracy and reliability of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data collection strategies, leading the enhancement of analytics frameworks that improved overall data quality and usability within various departments, fostering a culture of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regression analysis and statistical modeling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into user behavior patterns and investment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support business intelligence through comprehensive data analysis,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acquire and manipulate vast datasets, ensuring data integrity in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and presentations to communicate data findings to stakeholders, promoting a data-driven culture across the organization through collaboration and shared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optimizing marketing campaigns through data analysis of user engagement metrics via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strategic adjustments to enhance ROI and overall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reports synthesizing complex data insights into actionable recommendations, enhancing operational efficiencies and contributing to the overall mission of empowering real estate investors.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data onboarding process for new analytics tools, ensuring all teams seamlessly transitioned to using new platforms without disruption to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by sharing best practices and analytical techniques, fostering an environment of growth and continuous improvement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longitudinal studies aimed at evaluating the impact of educational content on user investment success,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interpret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assessed the effectiveness of various projects through strategic analysis of indicators developed for performance tracking, reinforcing the company's commitment to user satisfaction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initiatives to identify emerging data trends in real estate investing, utilizing findings to tailor product offerings that resonate with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web applications, serving as a backend developer responsible for building scalable systems that enhanced customer interactions and provided valuable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 solutions that facilitated seamless data extraction and transformation between various platforms, ensuring users had access to the most relevant information during their investment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solutions efficiently, applying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enhance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internal data-warehousing solutions, optimizing data storage and retrieval processes for improved performance and reliability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 APIs to support front-end applications, ensuring smooth communication between user interfaces and backend services, improving overall system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set best practices for software development to enhance code quality and maintainability across the development team, fostering a culture of excellence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front-end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user experience in financial tools provided by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CI/CD process, ensuring high-quality, timely deployments while reducing cycle times and fostering efficiency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performance testing and optimization strategies to ensure applications met user expectations in terms of speed and reliability, significantly impacting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and integration testing practices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resulting in reduced bugs and increased customer satisfaction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cloud-based environments, leveraging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performance of financial applications tailored for real estate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Agile methodologies across teams, maximizing productivity and responsiveness to changing project requirements in fast-paced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