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&amp; Analytics Engineer with 11 years of experience in software development, specializing in integrating data solutions for web and mobile applications. Proven expertise in data modeling, cloud architecture, and analytics strategy, leveraging a profound understanding of modern frameworks and data technologies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SQL, DBT, Snowflake, BigQuery, Redshift, Data Governance, Data Warehousing, Data Pipeline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Java, Scala, Go,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Fivetran, Airflow, Kafka, Hightouch,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Power BI, Lightdash, Matplotlib, D3.js, Plotly,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GitHub Actions,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xml:space="preserve"> JIRA, Confluence, Slack, Trello, Microsoft Teams, Zoom, Figma,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enhancing data retrieval efficiency, which significantly contributed to impactful business decisions across multiple departments, showcasing adaptability and collaboration with data-driven teams in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implement robust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soon-evolving business requirements, demonstrating an ability to pivot and innovate within dynamic media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first-party data strategies, integrating insights derived from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transformations into actionable plans that substantiate business goals and enhance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streamlined data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analytics that drove performance metrics and enabling deeper insights for executive leadership, underscoring strong ownership and accountability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cloud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the use of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effective testing protocols, ensuring quality assurance through unit tests on developed data applications, elevating the reliability of the systems used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ETL processes through implementing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data ingestion workflow and allowed quicker access to critical metrics, demonstrating a bias toward action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storytelling techniques to craft compelling narratives from complex datasets, influencing product strategies, showcasing the relevance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clearly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selection and migration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increased scalability, which enhanced the organization’s readiness for modern data challenges, showcasing foresight in technical transitions to newer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existing data pipeline architecture to increase throughput and operational reliability through strategic investments 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emphasizing a challenger mentality in tackling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framework for data documentation and governance, aligning with industry standards to sustain the integrity and security of our data usage while championing inclusivity and transparent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analytics workshops with data and insights teams to refine methodologies for data processing, ensuring the team leveraged cutting-edge resources and technologies available for continuous development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creating microservices architecture that implemented data-centric functionalities, enhancing system modularity and facilitating agile adaptations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data pipeline efficiency and performance, refining processes through detailed analysis and iterative improvements to maximize output while ensuring high service levels across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internal and external stakeholders to translate analytical requirements into technical specifications, ensuring clarity and alignment on deliverables while embodying respect and empathy in collaborative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web applications that supported business analytics by ensuring robust data processing capabilities were in place to serve diverse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APIs to facilitate data sharing across multiple layers of applications, promoting operational efficiencies and collaborative frameworks within cross-functional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workflow between team members and maintain clear project management oversight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dashboards and reporting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real-time access to metrics that informed strategic discussions while fostering a culture of transparency and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understand user requirements, translating them into technical solutions that enhanced product usability while adhering to industry standards for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instilling best practices in software development, which improved the overall team's coding standards and accelerated professional growth in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utilized continuous integration frameworks, ensuring code quality and functionality remained high, showcasing a commitment to accountability and excellence in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Quality Assurance team to eliminate bottlenecks in testing processes, allowing for timely product releases that fulfilled client expectations and maintained high satisfaction levels over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initiatives for data integration projects that aligned with key company objectives, demonstrating a strong understanding of business needs and the role of technology in achieving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training workshops to stay current with emerging technologies relevant to web development and analytics application, reinforcing a commitment to lifelong learning and adaptability in a fast-evolving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cloud-based solutions under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operational workflows and facilitated a seamless transition to a more efficient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technical documentation for developed systems, ensuring that project knowledge was easily accessible and promoting sustainable practices for onboarding and knowledge sharing among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