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specializing in data architecture and AI/ML solutions for scalable, intelligent systems. Expert in cloud technologies and Agile methodologies to enhance analytics and decision-making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Databricks, Airflow, Snowflake,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Kubeflow,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Hadoop, Apache NiFi, Databricks Delta, Azure Synapse,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organizational analytics and decision-making processes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AI/ML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model deployment efficiency while ensuring compliance with governance and security standards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data processing and batch analytics across heterogeneous data sources to support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iterative product enhancements and integrating user feedback into technical architectures and strategic frameworks for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efficiency, emphasizing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unified structured and unstructured data, thereby enhancing performance for machine learning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workloads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and incremental delivery of high-quality software solutions through continuous feedback loops in data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organization to streamline model lifecycle management and maintain impeccable standards of model governance and explainability.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 and data scientists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fostering a culture of collaboration and continuous learning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generative AI solutions into existing frameworks, driving innovative approaches to customer engagement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collaborative relationships with stakeholders through transparent communication and effective sprint reviews to align development efforts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adopting new technologies to stay ahead of industry shifts and promote competitive advantages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innovative problem-solving approaches within teams, ensuring high standards of delivery and fostering an entrepreneurial mindset across projects, leading to increased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across various projects, allowing clear delineation of ownership and accountability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compliance adherence by developing and documenting extensive protocols related to data security and ethical considerations in AI deployments, minimizing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in the fields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cutting-edge implementations that provide tangible benefits to patients and healthcare providers.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resource management and ensuring reliable system performance across multiple projects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iterative development processes and effective team communications that bolstered project delivery timelines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 to define and prioritize project backlogs, translating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actionable development targets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reporting capabilities for stakeholders through analytical insights derived from processed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employ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effectively, crafting models that enhanced predictive insight while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within healthcare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project management activities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transparent communication across teams and providing timely updates on project progress and challenges faced.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various data sources while maintaining streamlined operations and enhancing functionality between web and mobile applications to support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test-driven development strategies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fostered increased reliability and reduced time-to-market for software solutions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regulations while engaging in in-depth discussions with stakeholders to ensure alignment across financial and operational reporting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requirements gathering through system testing, ensuring all end-to-end solutions met both technical and strategic goals set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scalable applications before transitioning into production environments, addressing core functionalities required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and project statuses to non-technical stakeholders effectively, bridging communication gaps and fostering collaborative relationships that ensured continued support for ongoing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