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Customer Success Manager with 11 years of experience in software development, focusing on enhancing client success through technical expertise and relationship management. Proven ability to drive adoption, optimize customer strategies, and ensure satisfaction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Go,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Angular, React, Node.js, Vue.js,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Firewalls, IDS/IPS, VPN, IAM solutions, Network Segmentation, SIEM frameworks, OWASP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Salesforce, Gainsight, Tableau, Power BI, Git,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enhanced </w:t>
      </w:r>
      <w:r w:rsidRPr="00745DD3">
        <w:rPr>
          <w:rFonts w:ascii="Roboto Light" w:eastAsia="Roboto Light" w:hAnsi="Roboto Light" w:cs="Roboto Light"/>
          <w:b/>
          <w:bCs/>
          <w:color w:val="404040" w:themeColor="text1" w:themeTint="BF"/>
          <w:sz w:val="20"/>
          <w:szCs w:val="20"/>
        </w:rPr>
        <w:t xml:space="preserve">adoption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aligned product use with client business objectives, ensuring high satisfaction and continuous value realization for enterprise clients across multiple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assessments of </w:t>
      </w:r>
      <w:r w:rsidRPr="00745DD3">
        <w:rPr>
          <w:rFonts w:ascii="Roboto Light" w:eastAsia="Roboto Light" w:hAnsi="Roboto Light" w:cs="Roboto Light"/>
          <w:b/>
          <w:bCs/>
          <w:color w:val="404040" w:themeColor="text1" w:themeTint="BF"/>
          <w:sz w:val="20"/>
          <w:szCs w:val="20"/>
        </w:rPr>
        <w:t xml:space="preserve">customer needs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w:t>
      </w:r>
      <w:r w:rsidRPr="00745DD3">
        <w:rPr>
          <w:rFonts w:ascii="Roboto Light" w:eastAsia="Roboto Light" w:hAnsi="Roboto Light" w:cs="Roboto Light"/>
          <w:b/>
          <w:bCs/>
          <w:color w:val="404040" w:themeColor="text1" w:themeTint="BF"/>
          <w:sz w:val="20"/>
          <w:szCs w:val="20"/>
        </w:rPr>
        <w:t xml:space="preserve">adoption 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proactively addressing gaps to maintain strong relationships and reduce churn risks while ensuring client goals were met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tailored success plans, leveraging insights from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w:t>
      </w:r>
      <w:r w:rsidRPr="00745DD3">
        <w:rPr>
          <w:rFonts w:ascii="Roboto Light" w:eastAsia="Roboto Light" w:hAnsi="Roboto Light" w:cs="Roboto Light"/>
          <w:b/>
          <w:bCs/>
          <w:color w:val="404040" w:themeColor="text1" w:themeTint="BF"/>
          <w:sz w:val="20"/>
          <w:szCs w:val="20"/>
        </w:rPr>
        <w:t xml:space="preserve">customer journey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engagement and advocacy by documenting customer use cases and success stories.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t>
      </w:r>
      <w:r w:rsidRPr="00745DD3">
        <w:rPr>
          <w:rFonts w:ascii="Roboto Light" w:eastAsia="Roboto Light" w:hAnsi="Roboto Light" w:cs="Roboto Light"/>
          <w:b/>
          <w:bCs/>
          <w:color w:val="404040" w:themeColor="text1" w:themeTint="BF"/>
          <w:sz w:val="20"/>
          <w:szCs w:val="20"/>
        </w:rPr>
        <w:t xml:space="preserve">Executive Business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trust with key stakeholders while aligning product features with customer success metrics to drive ongoing satisfaction and effective communication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technical teams to develop innovative solutions addressing client needs, ensuring their voice was represented in internal discussions and promoting strategic alignment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expansion opportunities within existing accounts through data-driven analysis, collaborating closely with sales and technical services teams to quantify growth potential and drive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sophisticated </w:t>
      </w:r>
      <w:r w:rsidRPr="00745DD3">
        <w:rPr>
          <w:rFonts w:ascii="Roboto Light" w:eastAsia="Roboto Light" w:hAnsi="Roboto Light" w:cs="Roboto Light"/>
          <w:b/>
          <w:bCs/>
          <w:color w:val="404040" w:themeColor="text1" w:themeTint="BF"/>
          <w:sz w:val="20"/>
          <w:szCs w:val="20"/>
        </w:rPr>
        <w:t xml:space="preserve">consulting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deliver value to clients, ensuring successful product adoption, while fostering relationships with </w:t>
      </w:r>
      <w:r w:rsidRPr="00745DD3">
        <w:rPr>
          <w:rFonts w:ascii="Roboto Light" w:eastAsia="Roboto Light" w:hAnsi="Roboto Light" w:cs="Roboto Light"/>
          <w:b/>
          <w:bCs/>
          <w:color w:val="404040" w:themeColor="text1" w:themeTint="BF"/>
          <w:sz w:val="20"/>
          <w:szCs w:val="20"/>
        </w:rPr>
        <w:t xml:space="preserve">strategic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clients to promote long-term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product performance by executing regular health checks and compiling reports to present insights to executive leadership, driving data-influenced decisions concerning account management and product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customers within the organization by communicating collective needs and expectations to ensure development processes aligned with client requirements, resulting in increased satisfaction and loyalty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on projects, exemplifying a customer-centric mindset throughout the organization, which led to significant enhancements in product utility and customer advocacy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in a dynamic environment, addressing emerging industry trends and challenges in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informed product development roadmaps and service offerings, aligning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customer feedback in product meetings, contributing to agile development cycles that identified and implemented key improvements to optimize overall customer service experiences across numerous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from </w:t>
      </w:r>
      <w:r w:rsidRPr="00745DD3">
        <w:rPr>
          <w:rFonts w:ascii="Roboto Light" w:eastAsia="Roboto Light" w:hAnsi="Roboto Light" w:cs="Roboto Light"/>
          <w:b/>
          <w:bCs/>
          <w:color w:val="404040" w:themeColor="text1" w:themeTint="BF"/>
          <w:sz w:val="20"/>
          <w:szCs w:val="20"/>
        </w:rPr>
        <w:t xml:space="preserve">Burndown 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retrospectives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engagement strategies, establishing frameworks that shaped project approaches and enhanced iterative processes within the customer success function.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facilitating onboarding sessions for new customers, employing effective communication strategies while adapting to unique client needs, ensuring a seamless product introduction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enterprise customers to gather insights on their experiences with the product, leveraging feedback to improve overall service delivery and optimize the client's </w:t>
      </w:r>
      <w:r w:rsidRPr="00745DD3">
        <w:rPr>
          <w:rFonts w:ascii="Roboto Light" w:eastAsia="Roboto Light" w:hAnsi="Roboto Light" w:cs="Roboto Light"/>
          <w:b/>
          <w:bCs/>
          <w:color w:val="404040" w:themeColor="text1" w:themeTint="BF"/>
          <w:sz w:val="20"/>
          <w:szCs w:val="20"/>
        </w:rPr>
        <w:t xml:space="preserve">*success journey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and maintainable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support enterprise-level deployments, integrating robust security protocols and best practices to enhance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and reducing the risk of defects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develop and refine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improved deployment processes and fostered a culture of continuous improvement across development and operational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RESTful APIs to facilitate communication between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user experiences through seamless data integration and ensuring high levels of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internal customer relationship management tool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team productivity and client engagement through streamlined workflows and automation of repetitive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implementing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rapid iteration and improving deployment times for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data-driven decision-making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analyze user feedback and metrics, allowing the team to prioritize new features and enhancements effectively for enterprise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compliance assessments, ensuring that developed applications adhered to industry standards and regulations while proactively addressing potential vulnerabilities in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designers to enhance user interactions, ensuring applications delivered not only functionality but also an engaging and intuitive experience for users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efficient data management and reporting functions, optimizing queries for performance while facilitating extensive analytics capabilities across client data sets throughout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within the organization, enhancing team capabilities by sharing knowledge on best practices for software design, security, and quality assurance methodologies, fostering professional growth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stakeholders to gather requirements and deliver tailored software solutions, ensuring customer satisfaction and alignment with strategic objectives that advance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