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developer with over 11 years of experience in crafting sophisticated web and mobile applications. Expertise in Microsoft Power Automate, Azure Logic Apps, and Power Platform technologies. Proven proficiency with Copilot Studio, AI integrations, and automation solutions that enhance productivity. Strong background in Python and PowerShell scripting, coupled with a solid understanding of API integrations and cross-functional collaboration, resulting in effective and scalable automated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AI Foundry, Microsoft Azure, Azure DevOps, Azure Functions, Azure Logic Apps, Power Platform, Power Automate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C#, SQL, HTML/CSS, TypeScript, PowerFX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w:t>
      </w:r>
      <w:r w:rsidRPr="00745DD3">
        <w:rPr>
          <w:rFonts w:ascii="Roboto Light" w:eastAsia="Roboto Light" w:hAnsi="Roboto Light" w:cs="Roboto Light"/>
          <w:color w:val="404040" w:themeColor="text1" w:themeTint="BF"/>
          <w:sz w:val="20"/>
          <w:szCs w:val="20"/>
        </w:rPr>
        <w:t xml:space="preserve"> Copilot Studio, Copilot for M365, Copilot Agents, RPA Tools, API Integration, Automated Workflows, Logic Apps, Script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.NET, Angular,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Kubernetes, Terraform, Jenkins, CI/CD Pipelines,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automation workflows using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automation solutions tailored to enhance organizational productivity and operational effectiveness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focused on automating repetitive tasks, optimizing performance and ensuring efficiency across diverse projects and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infrastructures, which facilitated enhanced data workflows and improved project management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low-code applications that streamlined business processes, effectively reducing workload for stakeholders while providing customizable user interfaces that meet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issues related to automation flows and scripts, ensuring operational continuity and minimal downtime for business-critical processes across various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and optimized automated processes to support scalability, ensuring they can adapt to increasing data flow and organizational needs while maintaining high-performance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and integration of AI-powered solutions using </w:t>
      </w:r>
      <w:r w:rsidRPr="00745DD3">
        <w:rPr>
          <w:rFonts w:ascii="Roboto Light" w:eastAsia="Roboto Light" w:hAnsi="Roboto Light" w:cs="Roboto Light"/>
          <w:b/>
          <w:bCs/>
          <w:color w:val="404040" w:themeColor="text1" w:themeTint="BF"/>
          <w:sz w:val="20"/>
          <w:szCs w:val="20"/>
        </w:rPr>
        <w:t xml:space="preserve">Azure AI Foundry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decision-making capabilities and actionable insights for executive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sessions focused on automated processes and tools for team members, thereby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automation workflows and their integrations, which served as a valuable resource for training new team members and ensuring procedure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adapting quickly to changing requirements while continuously delivering value and result-orientated solutions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bottlenecks in business processes and proposed innovative solutions that utilized automation to streamline operations, significantly improving team efficiency and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protocols and best practices while integrating automation solutions across sensitive organizational data systems, thereby maintaining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cloud-first strategies within the team to migrate legacy systems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collaboration and resource management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and refinements of existing automated workflows to identify areas for optimization and ensure alignment with business objectives and performance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retrospectives and knowledge-sharing sessions to elevate team practices around </w:t>
      </w:r>
      <w:r w:rsidRPr="00745DD3">
        <w:rPr>
          <w:rFonts w:ascii="Roboto Light" w:eastAsia="Roboto Light" w:hAnsi="Roboto Light" w:cs="Roboto Light"/>
          <w:b/>
          <w:bCs/>
          <w:color w:val="404040" w:themeColor="text1" w:themeTint="BF"/>
          <w:sz w:val="20"/>
          <w:szCs w:val="20"/>
        </w:rPr>
        <w:t xml:space="preserve">automation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cross-platform integrations.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automation scripts that significantly reduced manual intervention in daily operations and improved response time for client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applications using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align IT solutions with business needs, ensuring successful project implementations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automation tasks that facilitated data integration and analysis efficiencies, resulting in enhanced reporting accuracy and operational insight.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Copilot for M365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 tools into everyday workflows, improving team collaboration and accelerating project delivery times across various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disparate systems, enhancing the interoperability of organizational tools and allowing for smoother operational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and documentation, ensuring that development processes adhered to company guidelines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focused on enhancing code functionality, robustness, and maintainability of applications developed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deliver automation solutions tailored to meet specific organizational and client needs, resulting in improved business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multiple projects simultaneously while ensuring timely delivery, maintaining flexibility in adjusting to changing project scopes and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for end-users on newly implemented automation tools and processes, ensuring smooth transitions and increased user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software development initiatives through effective cross-team communication, fostering an environment of cooperation that enhanced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related to automation implementation, developing strategies to mitigate potential challenges and ensure seamless deployment of AI-driven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