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Cloud Engineer with 11 years of experience in software development, specializing in web and mobile applications. Proven ability to design, implement, and manage cloud infrastructure leveraging AWS, Azure, and automation tools. Expert in optimizing cloud costs, ensuring compliance, and delivering high-performance solutions. Strong collaborator adept at working in cross-functional teams to achieve scalable and secure cloud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 DigitalOcean, Heroku,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Chef, Puppet, Pulumi, SaltStack, Azure Resource Manager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Jenkins, GitLab CI/CD, CircleCI, Travis CI, GitHub Actions, Bamboo, TeamCity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Python, Bash, JavaScript, Java, C#,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ECS, EKS, OpenShift, Rancher,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 Tools:</w:t>
      </w:r>
      <w:r w:rsidRPr="00745DD3">
        <w:rPr>
          <w:rFonts w:ascii="Roboto Light" w:eastAsia="Roboto Light" w:hAnsi="Roboto Light" w:cs="Roboto Light"/>
          <w:color w:val="404040" w:themeColor="text1" w:themeTint="BF"/>
          <w:sz w:val="20"/>
          <w:szCs w:val="20"/>
        </w:rPr>
        <w:t xml:space="preserve"> CloudWatch, CloudTrail, Prometheus, Grafana, Datadog, ELK Stack, Splunk,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available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across multiple availability zones, ensuring disaster recovery and production readiness aligning to business continuity plans while employing industry best practices for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cloud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optimal performance and resilience of applications while adapting to evolving technical requirements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infrastructure deployment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Infrastructure as Code (IaC) to streamline provisioning processes while enhancing reproducibility and reducing deployment times significantly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systems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resource utilization and application performance, enabling proactive optimizations and timely responses to operational issues to enhance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code deployments, ensuring robust testing and seamless rollout of software changes while minimizing downtime and maximizing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integrations with various services and applications while focusing on reliability, high performance, and adherence to REST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cost optimization strategies by analyzing usage patterns and implementing resource scaling, identifying inefficient resources while driving initiatives to rightsizing EC2 instances and eliminating unnecessary expenditures.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implement security best practices, including subnetting and routing, to enhance the overall security posture of the cloud infrastructure consistently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trainings on cloud best practices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internal teams, boosting collaboration and alignment towards cloud objectives while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source code management, improving team collaboration and ensuring better tracking of code changes during the software development lifecycle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informed of emerging trends and technologies in cloud computing, proactively proposing new tools and opportunities for improvement in cloud architecture that drive business forward strategically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and performance metrics are met while developing strategies to troubleshoot issues quickly when they arise focusing on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to assess compliance with technical standards and governance, making recommendations for improvements in security and efficiency based on the latest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configuration management and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scaling of microservices-based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technological solutions, facilitating a clear understanding of systems architecture and operational processes while aligning with the overall organizational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with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comprehensive understanding of cloud technologies to deliver solutions that align with business goals while enhancing system performance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through automation by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Azure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reductions in manual intervention and time savings across multiple projects and operational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functional requirements and design robust cloud-native applications that leveraged </w:t>
      </w:r>
      <w:r w:rsidRPr="00745DD3">
        <w:rPr>
          <w:rFonts w:ascii="Roboto Light" w:eastAsia="Roboto Light" w:hAnsi="Roboto Light" w:cs="Roboto Light"/>
          <w:b/>
          <w:bCs/>
          <w:color w:val="404040" w:themeColor="text1" w:themeTint="BF"/>
          <w:sz w:val="20"/>
          <w:szCs w:val="20"/>
        </w:rPr>
        <w:t xml:space="preserve">Service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application portability and consistency across development, testing, and production environments while minimizing setup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improvement methodologies to enhance productivity and streamline deployments to various environments while ensuring alignment with release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storage solutions, ensuring data integrity and availability while providing optimal performance for consumer-facing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align cloud tech stack decisions with corporate strategy, ensuring all cloud-related practices followed the latest industry standards and facilitated growth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configuration management solutions using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infrastructure as code principles to enhance operational efficiency and ensure consistency and security across all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quality assurance for cloud-based applications, ensuring high performance, reliability, and security compliance before transitioning to production environments effectively and systematically.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for team members on cloud technologies and best practices, encouraging knowledge sharing and collaboration focused on continuous learning and adoption of innovative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and productive environment that promotes professional growth and skill development within the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oversight of application performance and availability, swiftly addressing issues and continuously improving user experience based on analytics and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