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Cloud Engineer with over 11 years of experience in software development, specializing in cloud solutions and infrastructure. Proven expertise in managing and optimizing AWS environments, developing Java-based applications, and implementing CI/CD pipelines for seamless deployments while adhering to best practices and compliance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API Gateway, Terraform, VPC, CloudFormation, CI/CD,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Go, Shell Scripting,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Harness, Kubernetes,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Microservices, Node.js, Express, React, Angular, Vue.js,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Elasticsearch, Cassandra,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robust AWS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other infrastructure-as-code tools, enabling efficient resource management and deployment across multiple cloud accounts ensuring high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and optimized AWS environments by adhering to industry best practices and compliance standards, which significantly reduced vulnerabilities and ensured data integrity and privacy during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services that run seamlessly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contributing to improved performance metrics and user satisfaction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evolved the internal developer platform by streamlining engineering workflows, which facilitated enhanced collaboration among teams and reduced deployment times for new features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testing and deployment processes that increased release frequency and reliability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optimized core AWS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Load Balancers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performance gains and cost reductions due to efficient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IAM roles, permissions, and security groups effectively, enforcing proper access controls to safeguard sensitive data and maintain compliance with regulatory requirements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cloud infrastructure for performance, availability, and cost optimization, proactively identifying actionable insights that fueled continuous improvement initiatives and minimized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identify opportunities for platform enhancements, fostering a culture of shared ownership and accountability among team members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across our cloud environment and application stack, leveraging strong analytical and problem-solving capabilities to devise timely solutions that minimized downtime and service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enhanced resilience, performance, and cost-effectiveness, applying best practices in system design to drive operational excellence and scalability in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all confidentiality and compliance regulations while performing duties, ensuring that all operations align with corporate policies and industry standards for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cloud deployment and software engineering, laying a foundation for knowledge transfer and skill development within the technical team to elevate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advocating for optimal solutions and fostering a collaborative environment that embraces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scouting to explore emerging trends in cloud and software development, integrating innovative technologies that position the company for future growth and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agile methodologies to enhance application functionality, performance, and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identify business needs and translate them into technical requirements, ensuring alignment with organizational goals and customer satisfaction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deployment processes within CI/CD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quality and reduced the turnaround time for new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security audits on applications, providing actionable recommendations to optimize coding practices and strengthen security postures of initiatives across the software portfolio.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data integrity while simplifying access and usability for application developers and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contributing insights that helped the team improve efficiency and productivity while fostering a collaborative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strategies, reducing the time between code submission and production deployment through automated pipelines and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gather requirements for new features and enhancements, ensuring timely delivery of products that meet customer needs and align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debugged legacy codebases, refactoring key areas to improve maintainability and performance while introducing new methodologies in application architecture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development of microservices-based architecture, advocating for modular and scalable solutions that streamline development and deployment processes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existing systems, successfully leveraging advancements to enhance capabilities and maintain competitive advantage against industry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their growth in best practices for software engineering, cloud technologies, and collaborative working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