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Climate Data Scientist with 11 years in software development, focusing on economic modeling and climate risk analytics, particularly in web and mobile applications. Proven ability to collaborate across teams, applying statistical algorithms and data-driven methodologies to deliver valuable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Pandas, NumPy, Scikit-learn, TensorFlow,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Shiny, Dash,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D3.js, Plotly,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Apache Hive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statistical models and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quantify economic impacts associated with extreme weather events, effectively collaborating with meteorologists and data scientists to derive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Sourced and acquired large datasets related to climate risks from various sources,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extensive cleaning and validation, ensuring data integrity for advanced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scalable, cloud-based models for economic risk assessment,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data storage and model deployment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scenario analysis to predict the economic impacts of climate change,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 learning libraries for simulations and modeling under different climate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data findings to stakeholders, enhancing decision-making processes through accessible data representation.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economists and software engineers to refine methodologies for assessing economic impacts of climate change, effectively integrating insights into financial models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statistical algorithms into user-friendly applications,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prototypes that align economic impact assessments with business valuation frameworks, promoting usability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data collection and processing,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streamline workflows and reduce data preparation time significantly, leading to faster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emphasizing strong project management skills to ensure timely delivery of analytics solutions while adapting to shifting priorities and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geospatial datasets to assess the impact of sea-level rise, using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Python libraries for analysis; collaborated with domain experts to enhance accuracy of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findings to diverse audiences incorporating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storytelling in presentations, bridging gaps between technical analysis and stakeholder understanding effectively for improved strategy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the integration of climate risk into financial decision-making processes, enhancing organizational awareness and capability in adapting to economic impacts of climate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 trends in climate analytics and economic modeling, proactively contributing insights to broader strategy discussions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data acquisition methodologies, implementing enhanced technologies to source accurate and relevant datasets while reducing potential biases in economic assumptions.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of new analytics models and applications, ensuring functionality and user satisfaction through feedback loops and iterations within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enabled seamless integration of financial data with climate analytics, fostering improved decision-making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scalable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enhanced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interfaces for better data interaction and visualization.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create financial simulations in the Face of changing climate scenarios; 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predict outcomes and inform project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cloud infrastructure for better performance, scalability, and resource allocation within the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best coding practices within team, ensuring maintainability and robustness through both manual and automated testing procedures and continual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financial modeling software for financial analysts, bridging the gap between technical feasibility and analytical requirements to enhance team efficiency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orchestration of data workflows, ensuring timely and accurate availability of data for business intelligence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identified trends and presented findings via presentation formats that engaged both technical and non-technical audiences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software to support financial forecasting and planning, effectively translating business needs into technical specifications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enterprise applications, ensuring clarity in user guides and technical specifications for future development, enhancing overall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comprehensive business intelligence dashboards that analyze and present critical metrics for management review, translating complex data into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daily stand-ups, sprint planning, and retrospectives, fostering a collaborative environment that drove continuous improvement and innovation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