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technology leader with over 11 years of software development experience specializing in web and mobile applications. Proven expertise in creating scalable, high-performance solutions while fostering innovation and instilling engineering best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C#, Go, Swift, Kotlin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Angular, Node.js, Express.js, GraphQL,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DynamoDB, Elasticsearch, Cassandra,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Terraform, CI/CD, Jenkins,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&amp; Compliance: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SOC 2 Compliance, OWASP Standards, SSO, OAuth 2.0, JWT, Encryption Best Practices, Firewall Configurations, Network Security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Methodologies &amp;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DevOps, TDD, BDD, Continuous Improvement, Lean, Hybrid Work Methodologies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technical strategy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building a robust, scalable platform that leverages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development practices to enhance customer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multiple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backend performance and ensure seamless integration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in engineering teams, improving deployment times and enhancing collaboration between development and operations teams strategically.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enforced engineering best practices, promoting a culture of innovation and continuous learning, which contributed to a highly adaptive engineering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architecture decisions ensuring systems were built to support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SOC 2 Compliance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security, performance, reliability, and scalability across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engineering leaders in different teams, fostering their growth and aligning individual goals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Shopmonkey’s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core technology strategies for optimal results and direction.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including Sales, Product, and Design to translate business needs into actionable technical roadmaps that energized company-wide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established quality standards that ensured adherence to best practices, maintaining exemplary code health and delivery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AI tools into existing product suites, enhancing customer interaction and experience on the platform through innovative technology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implementation of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automated testing frameworks, significantly contributing to improved delivery cycles and product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existing architecture to identify and resolve bottlenecks, prioritizing initiatives that aligned with long-term vision and operational efficiency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Represented technical strategies in board meetings, simplifying complex technological concepts to stakeholders, thereby enhancing understanding and alignment on strategy and execution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year-end reviews of technological capabilities, adjusting team structures as needed to meet evolving market demands and encouraging innovation-minded thinking.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 transparent communication culture between tech and non-tech teams to ensure alignment on project objectives and swift issue resolution processes as necessary.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partnerships with leading tech vendors, staying ahead of industry trends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landscape to strategically position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a thought leader.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 a Software Engineer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enterprise-level solutions that addressed complex business requirements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implement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which improved delivery timelines and enhanced product quality through iterative feedback and continuous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technologies specifically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deploy applications that enhanced operational efficiency and minimized downtime, contributing to exceptionally positive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cross-team collaborations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TDD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coding practices, resulting in improved code quality and reducing the number of post-deployment bugs significantly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robust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integration across diverse platforms and ensuring operational resilience against rapid scalability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system performance through optimization techniques, implementing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indexing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query optimization primarily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handle increasing loads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hackathons and innovation days, which led to the prototyping of several new features and tools that facilitated enhanced user engagement on various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of emerging technologies and industry trends, participating in internal knowledge-sharing sessions aimed at educating peers and driving technical excellence forward.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in creating intuitive layouts and navigation systems, ensuring successful implementation and adherence to user-centric design principles throughout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testing processes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expedited the testing phases and assured software reliability before public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impactful tech talks within the department to share insights and innovative techniques primarily in web technologies, fostering a knowledge-driven environment and culture of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efforts in enhancing security protocols, working closely with security teams to implement measures that kept user data and privacy at the forefront of all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