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focusing on C/C++ applications in legacy systems. Proficient in Agile/SCRUM methodologies and TDD practices. Highly skilled in delivering efficient, reliable solutions that integrate seamlessly across platforms, including z/OS and IBM iSeries. Adept at collaborating in teams to develop and document complex software components and improve existing codebases.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Assembler,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TDD, Agile, SCRUM, CI/CD, Kanban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Subversion, Jira, VersionOne, Redmine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Unix, AIX, z/OS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GoogleTest, Boost, Qt, OpenSSL, POSIX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REST APIs, WebSocket, HTTP, FTP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contributed to all phases of the development life cycle, focusing on delivering components that meet both functional and non-functional requirements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specifications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software components, enabling effective collaboration and understanding across multidisciplinary teams, which improved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maintained build environments and scripts essential for supporting development activities, coding, and unit testing, thus enhancing overall productivity and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that captures the design and implementation of software solutions, aligning with best practices while ensuring team knowledge sharing and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initiatives by investigating alternative technologies and proposing enhancements for architectural review, effectively contributing to project evolution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ensure smooth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Universal Agent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different platforms while adhering to stringent timeline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critical troubleshooting support for existing agent software, employing a solutions-oriented approach to debugging and resolving integration issues swiftly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discussions that fostered knowledge exchange and skill enhancement among team members, promoting a learning-centric work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validation of new features and enhancements while actively fostering a test-driven culture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analyzing system resources and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programming, resulting in improved application efficiency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configuration of internal processes to streamline development and delivery, enhancing collaboration with DevOps teams for better release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industry best practices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coding standards, contributing to team competency and expertise in legacy system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user-facing documentation that clearly communicates application features and behaviors, significantly improving user understanding and engagement with the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in the application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OpenSSL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encrypted communications, ensuring protection against data breaches and enhancing user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facilitated acceptance testing, ensuring the reliability and quality of deployments across various platforms.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core components for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various operating environments, including Windows and Linux, enhancing the reliability and performance of deployed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architectural discussions to improve application design and functionality, ensuring alignment with best practices and project goals in a collaborative setting.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management and collaborated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tasks and project progress effectively, leading to improved visibility and accountability within team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system integration tests and debugging of application functionalities to ensure seamless operation across legacy systems, which improved overall system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 project workflows to enhance responsiveness to change and foster adaptive planning within the team environment while monitoring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outlining system configurations and application logic to support knowledge sharing and compliance with development standards, ensuring continuity and efficient onboarding.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unit testing frameworks to verify application reliability, working closely with QA teams to ensure quality standards are met across builds before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communications, enhancing services availability and responsiveness within the software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thorough validation of software components, which led to a significant reduction of bugs and improved code quality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to gather feedback, ensuring that evolving software functionalities aligned with user needs and resulted in enhanced user experience and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guided them through complex programming challenges, enhancing their skills in development workflows and exposing them to industry-standard technologies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data handling and networking features within applications, leveraging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TCP/IP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for optimized data transfer and communication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