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and skilled Junior Frontend Developer with over 11 years of comprehensive experience in software development, focusing on web and mobile applications. Proficient in building responsive and user-friendly interfaces using Vue.js, Typescript, and Firebase, adept at collaborating with teams to innovate and improve client experiences. Passionate about leveraging cutting-edge technologies to deliver high-quality software solutions and continually grow in a dynamic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Angular, React, Bootstrap, Material-UI, Vuetify, Sass, CSS Modules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Vuex, Redux, MobX, Ngrx, Context API, RTK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Rollup, Gulp,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Connectivity: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REST APIs, GraphQL, Socket.IO,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VS Code, Postman, Figma,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for a SaaS application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optimal performance and user experience across multiple devices and browsers to meet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gather requirements and create user stories, translating business needs into technical specifications for the application's front end in alignment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ensuring adherence to coding standards and best practices,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nuances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best practices and techniques to enhance their coding skills and accelerate their contributions to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interaction and data synchronization, significantly improving the application’s responsiveness for both clients and agents.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for complex frontend features in a team setting,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build process and ensure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clean and maintainable architecture across components while ensuring a smooth user experience during application state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of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identification and resolution of key issues early in the development cycle and enhancing application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align on visual design and functional elements, ensuring a consistent and appealing user interface throughout the development lifecycle of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interactions to gather feedback and propose enhancements, demonstrating adaptability to changing requirements and a commitment to evolving the product based on user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