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CDP Data Engineer with 11 years of software development experience, specializing in Adobe Real-Time CDP, data engineering, and cloud technologies. Proven ability to design and implement data ingestion frameworks, optimize data quality, and ensure compliance with data protection standards. Strong collaborative skills and a commitment to delivering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StreamSets, Talend,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Ecosystem: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Real-Time CDP, Adobe Experience Platform, Adobe Source Connectors, Adobe Experience Cloud, Adobe I/O Runtime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Amazon Redshift, Google BigQuery,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APIs, Web SDK, Data Prep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Refined, implemented, configured,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XDM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datasets, and dataset mappings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integrity and compliance with complex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achieving seamless data flow while adhering to architectural standards and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 Architect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engineering teams to enhance identity resolution frameworks, streamlining profile management and accessibility for marketing activation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validation processes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quality, completeness, and real-time availability for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ingestion failures, mapping errors, and identity conflicts, significantly improving operational efficiency and client satisfaction in leveraging marketing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destination connectors to facilitate successful activation flows across various marketing and analytics ecosystems, enhancing overall campaign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protocols for data flows, datasets, mappings, and governance controls, enabling insight-driven decisions through transparent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privacy teams to implement role-based access and consent management workflows, safeguarding data privacy in compliance with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marketing analysts in enabling segmentation, reporting, and readiness of ML models, enhancing insights derived from vast data reservoirs.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AEP sandboxes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testing environments, driving iterative improvements and rigorous testing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best practices, resulting in increased project agility and reduced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downstream systems, enabling enriched data utilization across marketing, analytics, and personalization platforms for better targeting.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foster understanding of data quality principles among team members, enhancing overall project execution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clients, translating business needs into data engineering requirements for successful implementation of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refinement of data governance frameworks, aligning operational practices with industry standards for enhanced stakeholder trust and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focusing on both backend and frontend architectures, implementing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in an Agile environment, ensuring timely delivery and alignment of software solutions with client requirements, which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and secure communication between client applications and backend services, optimizing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code optimization strategies for existing applications, leading to increased responsiveness and reliability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long-term maintainability and robustness of key software applications through rigorous testing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modern frameworks, enhancing extensibility and reducing technical debt while improving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increasing operational efficiency by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reviews, promoting best practices and knowledge sharing to foster team growth and ensure high-quality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development environments, improving exploratory testing and scaling of applications across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transition to cloud services with minimal disruption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deliver compelling, user-centric interfaces that met business goals and created consistent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tech stack knowledge, and career development, strengthening team capabilities and enhancing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