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autonomous systems and cloud technologies for the transportation industry. Proven expertise in C++, machine learning, and simulation testing, coupled with strong collaboration skills that foster teamwork across multidisciplinary engineering teams. Eager to contribute innovative solutions in AI-powered autonomous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Go, Java, JavaScript, TypeScript,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 (Robot Operating System), OpenCV, TensorFlow, PyTorch, gRPC, Boost, Qt,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Testing Framework, Gazebo, Simulink, MATLAB, Jest, Selenium, Postman,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Stream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Redis, RabbitMQ, SQL, NoSQL, MongoDB, BigQuery,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onboard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Assist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by designing its core subsystem, ensuring seamless integration with mapping, planning, and perception functionalities, fostering collaboration across multidisciplinary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complex testing strategies for the remote assist system,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practices to enhance reliability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manage data streaming from onboard systems to offboard servers, supporting real-time analytics and enhancing system auditability and transparency in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motion planning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engineers to streamline the development process, ensuring timely delivery and direct alignment with industry safety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ongoing discussions, sharing insights and feedback on best practices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with other development stacks, cultivating a collaborative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on-call rotations that ensured system reliability and immediate resolution of technical issues, emphasizing the importance of teamwork and quick response times in high-pressure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Director of Remote Assistance to define and refine project scopes, translating complex requirements into functional specifications while maintaining flexibility to adapt to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travel to our test facility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Pittsburgh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hands-on experience with real test vehicles and improving personal familiarity with cutting-edge technologies in autonomous trucking.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feedback on system performance, which guided future improvements and implementations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Assist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simulation environments for training operators and validating the effectiveness of new modifications, ensuring a high level of quality assurance and safety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cloud application development, fostering an environment of continuous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implementation of innovative approaches to complex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performance assessments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Assist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utilizing gathered metrics to drive enhancements and ensure optimal functionality in diverse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system architecture, integration processes, and testing protocols to support cross-functional collaboration while enhancing knowledge transfer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smooth communication channels within the project team, which improved issue resolution timelines and established a shared focus on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features for large-scale enterprise software systems while ensuring high performance and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programming language in a team-driven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requirements, translating business needs into technical specifications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engineering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sessions that enhanced the overall code quality, focusing on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importance of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and profiling tools to identify bottlenecks and improve the performance of critical applications, ensuring systems ran efficiently and met stringent response time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facilitating seamless integration between various platforms and ensuring that data flows efficiently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drastically improved code reliability and end-user satisfaction, leading to a significant reduction in production issues across the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efforts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Docker, which streamlined deployment processes and enabled continuous integration and delivery in software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sessions about cloud technologies and software development methodologies, fostering a collaborative environment aimed at enhancing team capabilities and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ongoing training and development initiatives for emerging technologies in the fields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aligning with industry trends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enabling predictive analytics capabilities that supported decision-making across various business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legacy codebases through refactoring practices that resulted in improved functionality, readability, and adherence to current software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rollout of an enterprise-wide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iterative development, rapid feedback, and increased responsiveness to changes in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