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in software development, focusing on web and mobile applications. Proven ability in business development and generating qualified sales leads. Committed to delivering value to customers and collaborating with teams to achieve aggressive growth targets. Familiar with both DevOps strategies and SaaS products, with strong technical and interpersonal skills to engage effectively with diverse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Django, Flask,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Jenkins, Kubernetes, Salesforce,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Azure DevOps, Terraform, AWS, GCP,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Adaptability, Communication, Time Management, Problem-Solving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outreach strategies that established active communication with prospects, leading to increased lead generation and enhanced engagement with potential customers across multiple </w:t>
      </w:r>
      <w:r w:rsidRPr="00745DD3">
        <w:rPr>
          <w:rFonts w:ascii="Roboto Light" w:eastAsia="Roboto Light" w:hAnsi="Roboto Light" w:cs="Roboto Light"/>
          <w:b/>
          <w:bCs/>
          <w:color w:val="404040" w:themeColor="text1" w:themeTint="BF"/>
          <w:sz w:val="20"/>
          <w:szCs w:val="20"/>
        </w:rPr>
        <w:t xml:space="preserve">sales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CRM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interactions and manage the sales pipeline effectively, ensuring that all leads followed up promptly and building long-term relationships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deliver accurate information to potential customers, addressing their unique challenges and providing tailored solutions during initial contact.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marketing team, offering valuable feedback on lead quality and suggesting innovative strategies to improve the outreach process for future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to identify emerging trends within the </w:t>
      </w:r>
      <w:r w:rsidRPr="00745DD3">
        <w:rPr>
          <w:rFonts w:ascii="Roboto Light" w:eastAsia="Roboto Light" w:hAnsi="Roboto Light" w:cs="Roboto Light"/>
          <w:b/>
          <w:bCs/>
          <w:color w:val="404040" w:themeColor="text1" w:themeTint="BF"/>
          <w:sz w:val="20"/>
          <w:szCs w:val="20"/>
        </w:rPr>
        <w:t xml:space="preserve">SaaS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could impact customer needs and shape the sales approach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communicated </w:t>
      </w:r>
      <w:r w:rsidRPr="00745DD3">
        <w:rPr>
          <w:rFonts w:ascii="Roboto Light" w:eastAsia="Roboto Light" w:hAnsi="Roboto Light" w:cs="Roboto Light"/>
          <w:b/>
          <w:bCs/>
          <w:color w:val="404040" w:themeColor="text1" w:themeTint="BF"/>
          <w:sz w:val="20"/>
          <w:szCs w:val="20"/>
        </w:rPr>
        <w:t xml:space="preserve">Octopus Deploy's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value proposition through compelling presentations that resonated with both C-suite executives and technical teams during sales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resilience in the face of rejection, maintaining a positive attitude while adapting outreach techniques based on feedback and market changes encountered during prospecting.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prioritized daily tasks to maximize productivity during peak outreach hours, ensuring consistent follow-up with potential clients and support for the sales team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while also actively contributing to team meetings through innovative lead generation ideas, fostering a collaborative spirit among team members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competitors and industry developments to refine engagement strategies, ensuring that outreach remained relevant and that all communications provided value to prospects.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system for managing follow-up communications with leads to prevent missed opportunities, directly contributing to the positive reputation of the sales team and enhancing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training sessions to improve understanding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enhancing ability to discuss relevant solutions with potential customers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measure the effectiveness of outreach efforts, leading to data-driven decisions that improved engagement rates and overall quality of leads generated.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prospects about industry trends and potential business challenges to uncover new sales opportunities, leveraging insights to create tailored sales approaches that resonate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introductions and follow-ups with </w:t>
      </w:r>
      <w:r w:rsidRPr="00745DD3">
        <w:rPr>
          <w:rFonts w:ascii="Roboto Light" w:eastAsia="Roboto Light" w:hAnsi="Roboto Light" w:cs="Roboto Light"/>
          <w:b/>
          <w:bCs/>
          <w:color w:val="404040" w:themeColor="text1" w:themeTint="BF"/>
          <w:sz w:val="20"/>
          <w:szCs w:val="20"/>
        </w:rPr>
        <w:t xml:space="preserve">Account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prospects had a smooth transition from initial contact through to the sales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focused on the development of scalable web applications using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and user experience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streamlining data flow and improving overall system performance by making backend services more accessible.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of deliverables through consistent regression testing, which reduced the number of bugs reported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that improved team code quality and promoted best practices in software development and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facilitating continuous integration and delivery of software updates while minimizing downtime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tracking of changes to the codebase and facilitating collaborative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feedback, transforming those insights into actionable application features that increased overall customer satisfaction and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the deployment process, working directly with clients to resolve issues and ensure a seamless transition with minimal disruptions to their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brainstorming sessions, contributing innovative ideas for new features and helping create a product roadmap aligned with market trends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across applications, implementing caching mechanisms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load times and user experience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of cloud services by working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thereby increasing reliability and scalability of services offered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offering guidance and support on best practices in coding, debugging, and problem-solving to help enhance their skills and confidence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