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Build &amp; Release Engineer with 11 years of experience in software development, focusing on developing robust deployment solutions and automated frameworks. Proficient in AWS, Jenkins, and Windows desktop applications, dedicated to quality assurance through meticulous testing and documentation. Proven ability to collaborate effectively with cross-functional teams in remote environments, fostering clear communication and problem-solving to enhance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S3, AWS Lambda,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Batch, JScript, VBScript,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Jenkins, TeamCity, Git, InstallAware, AdvancedInstaller, NuGet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macOS, Unix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Repositories:</w:t>
      </w:r>
      <w:r w:rsidRPr="00745DD3">
        <w:rPr>
          <w:rFonts w:ascii="Roboto Light" w:eastAsia="Roboto Light" w:hAnsi="Roboto Light" w:cs="Roboto Light"/>
          <w:color w:val="404040" w:themeColor="text1" w:themeTint="BF"/>
          <w:sz w:val="20"/>
          <w:szCs w:val="20"/>
        </w:rPr>
        <w:t xml:space="preserve"> GitHub, Bitbucket, GitLab, Subversion, Mercurial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JUnit, Selenium, Postman, Cypress,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reduce friction in deployment processes, significantly improving the productivity of the product team through automation and enhanced documentation methodologies that streamlined workflows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build and release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Windows desktop applications, ensuring timely and reliable software releases with minimal errors and issues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processes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optimizing server configurations and automating deployment tasks to support rapid development and continuous integration efforts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developers and IT team members to gather requirements and design deployment solutions that align with product specifications, facilitating smooth integrations and product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installation packages developed with tools like </w:t>
      </w:r>
      <w:r w:rsidRPr="00745DD3">
        <w:rPr>
          <w:rFonts w:ascii="Roboto Light" w:eastAsia="Roboto Light" w:hAnsi="Roboto Light" w:cs="Roboto Light"/>
          <w:b/>
          <w:bCs/>
          <w:color w:val="404040" w:themeColor="text1" w:themeTint="BF"/>
          <w:sz w:val="20"/>
          <w:szCs w:val="20"/>
        </w:rPr>
        <w:t xml:space="preserve">InstallAware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AdvancedInstaller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and optimal functionality across various versions of the Windows operating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published detailed guides on build processes and release management strategies, enhancing team understanding of workflows and improving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configuration management systems, ensuring comprehensive tracking of changes in dependencies and environments across different projects and teams involved in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peers to promote quality coding standards while simultaneously enhancing personal skills and knowledge regarding emerging technologies relevant to deployment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transition efforts to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training sessions and workshops to empower team members with cloud proficiency and enhancing overall project responsiveness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resilience and adaptability within the team, encouraging proactive problem-solving and continuous learning to address challenges associated with hybrid work environments and diverse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troubleshoot complex software deployment issues involving both development and IT perspectives, providing resolutions that minimized downtime and supported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scripting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tools that automated repetitive tasks and enhanced integration workflows, significantly reducing manual overhead across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for build scripts and artifacts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that facilitated clear workflows and minimized conflicts during collaborative development efforts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cross-functional teams, ensuring that project timelines and deliverables were met while also maintaining clarity on objectives and collaborative goals across different work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software security risks by enforcing best practices and security protocols throughout the build and release process, ensuring compliance with industry standards and safeguarding company assets against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continuous improvement and delivering high-quality software solutions tailored to meet business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iterative development cycles and enhancing the responsiveness of the team to change while ensuring high standards of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UI/UX designers to refine product interfaces, applying best practices in usability and accessibility, resulting in better customer feedback and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software development cycles, emphasizing quality assurance practices and unit testing to guarantee optimal performance and bug-free releases across all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to track application health and performance metrics, using tools like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troubleshooting and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making architectural decisions for application design and deployment, applying knowledge of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design patterns to maintain scalable codebases and ensure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emerging technologies and industry trends that enhanced the capabilities of the development team and helped create a culture of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requirements, aligning product features with market needs, driving continuous improvement efforts across development initiatives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support internal and external stakeholders, improving knowledge sharing and onboarding processes for new team members entering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streamlining backend processes and enhancing overall application functionalities through seamless connections to external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current technology trends and frameworks, continually researching potential impacts on the business and making recommendations for adoption or transition as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acceptance criteria and ensure thorough testing coverage; leveraged testing frameworks to validate application functionality and performance according to defined specs.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