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web designer with over 11 years of experience in software development, specializing in web and mobile applications using Framer, React, and TypeScript. Proven track record of turning concepts into engaging interactive narratives, enhancing user engagement through innovative design and reusable component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Framer, React, Next.js, Node.js, Express.js, Three.js, Lottie, Rive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VS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Prototyping:</w:t>
      </w:r>
      <w:r w:rsidRPr="00745DD3">
        <w:rPr>
          <w:rFonts w:ascii="Roboto Light" w:eastAsia="Roboto Light" w:hAnsi="Roboto Light" w:cs="Roboto Light"/>
          <w:color w:val="404040" w:themeColor="text1" w:themeTint="BF"/>
          <w:sz w:val="20"/>
          <w:szCs w:val="20"/>
        </w:rPr>
        <w:t xml:space="preserve"> Figma, Adobe XD, Sketch, InVision, Framer Motion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CMS &amp; Databases:</w:t>
      </w:r>
      <w:r w:rsidRPr="00745DD3">
        <w:rPr>
          <w:rFonts w:ascii="Roboto Light" w:eastAsia="Roboto Light" w:hAnsi="Roboto Light" w:cs="Roboto Light"/>
          <w:color w:val="404040" w:themeColor="text1" w:themeTint="BF"/>
          <w:sz w:val="20"/>
          <w:szCs w:val="20"/>
        </w:rPr>
        <w:t xml:space="preserve"> Contentful, Sanity, Firebase, MongoDB, 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dynamic and interactive web experiences using </w:t>
      </w:r>
      <w:r w:rsidRPr="00745DD3">
        <w:rPr>
          <w:rFonts w:ascii="Roboto Light" w:eastAsia="Roboto Light" w:hAnsi="Roboto Light" w:cs="Roboto Light"/>
          <w:b/>
          <w:bCs/>
          <w:color w:val="404040" w:themeColor="text1" w:themeTint="BF"/>
          <w:sz w:val="20"/>
          <w:szCs w:val="20"/>
        </w:rPr>
        <w:t xml:space="preserve">Framer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with innovative pacing and transitions while ensuring the storytelling flows seamlessly on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reusable </w:t>
      </w:r>
      <w:r w:rsidRPr="00745DD3">
        <w:rPr>
          <w:rFonts w:ascii="Roboto Light" w:eastAsia="Roboto Light" w:hAnsi="Roboto Light" w:cs="Roboto Light"/>
          <w:b/>
          <w:bCs/>
          <w:color w:val="404040" w:themeColor="text1" w:themeTint="BF"/>
          <w:sz w:val="20"/>
          <w:szCs w:val="20"/>
        </w:rPr>
        <w:t xml:space="preserve">Framer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 library, which streamlined the design process by providing patterns and tokens for consistent and efficient project delivery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iterate designs rapidly, ensuring high-quality outputs that resonate with user expectations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interactions and animations using </w:t>
      </w:r>
      <w:r w:rsidRPr="00745DD3">
        <w:rPr>
          <w:rFonts w:ascii="Roboto Light" w:eastAsia="Roboto Light" w:hAnsi="Roboto Light" w:cs="Roboto Light"/>
          <w:b/>
          <w:bCs/>
          <w:color w:val="404040" w:themeColor="text1" w:themeTint="BF"/>
          <w:sz w:val="20"/>
          <w:szCs w:val="20"/>
        </w:rPr>
        <w:t xml:space="preserve">Framer Motion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aesthetic and functional performance of web pages and applications for optimal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mentored junior designers, sharing best practices in </w:t>
      </w:r>
      <w:r w:rsidRPr="00745DD3">
        <w:rPr>
          <w:rFonts w:ascii="Roboto Light" w:eastAsia="Roboto Light" w:hAnsi="Roboto Light" w:cs="Roboto Light"/>
          <w:b/>
          <w:bCs/>
          <w:color w:val="404040" w:themeColor="text1" w:themeTint="BF"/>
          <w:sz w:val="20"/>
          <w:szCs w:val="20"/>
        </w:rPr>
        <w:t xml:space="preserve">branching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interactive storytelling, and the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t>
      </w:r>
      <w:r w:rsidRPr="00745DD3">
        <w:rPr>
          <w:rFonts w:ascii="Roboto Light" w:eastAsia="Roboto Light" w:hAnsi="Roboto Light" w:cs="Roboto Light"/>
          <w:b/>
          <w:bCs/>
          <w:color w:val="404040" w:themeColor="text1" w:themeTint="BF"/>
          <w:sz w:val="20"/>
          <w:szCs w:val="20"/>
        </w:rPr>
        <w:t xml:space="preserve">Framer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and feedback sessions, refining designs based on user input to enhance the clarity and conversion rates across various narrative web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Strived for continuous integration and deployment practices within the team, improving product to market speed by adopting automated workflows with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adaptable and scalable code across platforms, embracing clean coding practices that lead to fewer bugs and faster iteration cycles in design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custom and third-party APIs within projects, enabling richer, more engaging viewer experiences that align with storytelling objectives in </w:t>
      </w:r>
      <w:r w:rsidRPr="00745DD3">
        <w:rPr>
          <w:rFonts w:ascii="Roboto Light" w:eastAsia="Roboto Light" w:hAnsi="Roboto Light" w:cs="Roboto Light"/>
          <w:b/>
          <w:bCs/>
          <w:color w:val="404040" w:themeColor="text1" w:themeTint="BF"/>
          <w:sz w:val="20"/>
          <w:szCs w:val="20"/>
        </w:rPr>
        <w:t xml:space="preserve">Framer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sprints to generate creative solutions under tight timelines, showcasing adaptability and creativity under pressure while leveraging design system components for rapid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competitive analysis to inform design choices, using insights to navigate complex storytelling elements that captivatingly present brand narratives at fast paces.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resources for new hires around </w:t>
      </w:r>
      <w:r w:rsidRPr="00745DD3">
        <w:rPr>
          <w:rFonts w:ascii="Roboto Light" w:eastAsia="Roboto Light" w:hAnsi="Roboto Light" w:cs="Roboto Light"/>
          <w:b/>
          <w:bCs/>
          <w:color w:val="404040" w:themeColor="text1" w:themeTint="BF"/>
          <w:sz w:val="20"/>
          <w:szCs w:val="20"/>
        </w:rPr>
        <w:t xml:space="preserve">Framer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interactive design, fostering a culture of knowledge sharing for elevated team performance and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coding standards and best practices through regular documentation, ensuring all designs implement web accessibility guidelines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discussions on emerging trends in web design and development, integrating context aware dialogue and collaborative brainstorming for innovative product features into the design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compelling UX narratives that prioritize user journeys, resulting in targeted outcomes that align perfectly with brand messaging and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devices while implementing best practices in UI/UX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from requirement gathering to deployment, applying agile methodologies to stay responsive to dynamic project requirements and team input.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functionality and user engagement by incorporating client feedback into iterative design processes using modern frameworks and web technologies such as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to create responsive user interfaces and interactive elements, improving user experience and conversion through thoughtful coding practices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AWS for cloud-based solutions, ensuring applications are scalable and accessible, while managing services related to storage, databases, and compute functionalities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continuous integration practices, resulting in higher-quality code delivery and a more maintainable codebase for both front-end and back-end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optimized code for maximum speed and efficiency, using profiling tools to identify bottlenecks and implementing solutions as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using unit tests and similar frameworks, resulting in robust applications that underwent fewer production issues and enhanced user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RESTful APIs to enhance system integrability and ensured seamless data retrieval and manipulation for client-side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updates effectively, increasing collaboration and reducing conflicts through consistent merging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emerging technologies in web development and provided support in project completion, enriching team knowledge and unity through shared learning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development processes, educating stakeholders on project scope and updates, while guiding future development initiatives based on historical data and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