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Bioinformatics Support Engineer with over 11 years in software development focused on bioinformatics and scientific computing. Proficient in Nextflow, Linux, and cloud technologies, eager to solve complex life science challenges.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R, Java, C++, SQL, Go, Julia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Workflow Management:</w:t>
      </w:r>
      <w:r w:rsidRPr="00745DD3">
        <w:rPr>
          <w:rFonts w:ascii="Roboto Light" w:eastAsia="Roboto Light" w:hAnsi="Roboto Light" w:cs="Roboto Light"/>
          <w:color w:val="404040" w:themeColor="text1" w:themeTint="BF"/>
          <w:sz w:val="20"/>
          <w:szCs w:val="20"/>
        </w:rPr>
        <w:t xml:space="preserve"> Nextflow, Snakemake, WDL, Apache Airflow, Luigi, Cromwell, Makefile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Bioinformatics Tools:</w:t>
      </w:r>
      <w:r w:rsidRPr="00745DD3">
        <w:rPr>
          <w:rFonts w:ascii="Roboto Light" w:eastAsia="Roboto Light" w:hAnsi="Roboto Light" w:cs="Roboto Light"/>
          <w:color w:val="404040" w:themeColor="text1" w:themeTint="BF"/>
          <w:sz w:val="20"/>
          <w:szCs w:val="20"/>
        </w:rPr>
        <w:t xml:space="preserve"> Galaxy, Bioconductor, GATK, FASTQC, Bowtie, STAR, HISAT2, Bcftools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GCP, Azure, Docker, Kubernetes, Terraform, Git/GitHub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 &amp; Environments:</w:t>
      </w:r>
      <w:r w:rsidRPr="00745DD3">
        <w:rPr>
          <w:rFonts w:ascii="Roboto Light" w:eastAsia="Roboto Light" w:hAnsi="Roboto Light" w:cs="Roboto Light"/>
          <w:color w:val="404040" w:themeColor="text1" w:themeTint="BF"/>
          <w:sz w:val="20"/>
          <w:szCs w:val="20"/>
        </w:rPr>
        <w:t xml:space="preserve"> Linux, MacOS, Windows, HPC, Docker Compose, Singularity, Slurm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Pandas, NumPy, Matplotlib, Seaborn, Tableau, PowerBI, Jupyter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bioinformatics support for researchers, diagnosing and resolving issues across the Seqera infrastructure, essential for running </w:t>
      </w:r>
      <w:r w:rsidRPr="00745DD3">
        <w:rPr>
          <w:rFonts w:ascii="Roboto Light" w:eastAsia="Roboto Light" w:hAnsi="Roboto Light" w:cs="Roboto Light"/>
          <w:b/>
          <w:bCs/>
          <w:color w:val="404040" w:themeColor="text1" w:themeTint="BF"/>
          <w:sz w:val="20"/>
          <w:szCs w:val="20"/>
        </w:rPr>
        <w:t xml:space="preserve">Nextflow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and custom pipeline solutions with, collaborative teamwork and innovative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deep expertise in the Seqera platform, enabling effective communication with researchers to help them implement </w:t>
      </w:r>
      <w:r w:rsidRPr="00745DD3">
        <w:rPr>
          <w:rFonts w:ascii="Roboto Light" w:eastAsia="Roboto Light" w:hAnsi="Roboto Light" w:cs="Roboto Light"/>
          <w:b/>
          <w:bCs/>
          <w:color w:val="404040" w:themeColor="text1" w:themeTint="BF"/>
          <w:sz w:val="20"/>
          <w:szCs w:val="20"/>
        </w:rPr>
        <w:t xml:space="preserve">Nextflow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and nf-core workflows, drive efficiency and promote scientific achievements through assistance and guidance.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senior engineers and bioinformaticians, actively participating in diagnosing complex technical challenges and supporting users, showcasing excellent critical thinking, adaptability, and collaboration within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significant role in creating, maintaining, and updating technical documentation within the Seqera ecosystem, ensuring comprehensive knowledge articles and support tools for both internal teams and users to facilitate seamless transitions.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primary technical liaison for West Coast customers, engaging with them during Mountain timezone hours to provide proactive troubleshooting, ensuring their projects’ success while cultivating long-lasting professional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across diverse customer environments by identifying recurring issues, suggesting improvements for the Seqera ecosystem, and maintaining responsiveness to user needs while showing dedication in ensuring projects are a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user feedback into product development discussions, acting as a voice of the customer that informed engineering strategies, fostering continuous product improvement, enhancing overall user satisfaction with the Seqera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diverse life science workflows by leveraging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command-line proficiency and scripting skills to automate processes effectively within </w:t>
      </w:r>
      <w:r w:rsidRPr="00745DD3">
        <w:rPr>
          <w:rFonts w:ascii="Roboto Light" w:eastAsia="Roboto Light" w:hAnsi="Roboto Light" w:cs="Roboto Light"/>
          <w:b/>
          <w:bCs/>
          <w:color w:val="404040" w:themeColor="text1" w:themeTint="BF"/>
          <w:sz w:val="20"/>
          <w:szCs w:val="20"/>
        </w:rPr>
        <w:t xml:space="preserve">Nextflow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bioinformatics pipelines and improving throughput for research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research on current bioinformatics trends and technologies, staying up-to-date with emerging tools and techniques, ensuring that the team employed the best practices to aid user success in their endeavors.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hands-on training for users running </w:t>
      </w:r>
      <w:r w:rsidRPr="00745DD3">
        <w:rPr>
          <w:rFonts w:ascii="Roboto Light" w:eastAsia="Roboto Light" w:hAnsi="Roboto Light" w:cs="Roboto Light"/>
          <w:b/>
          <w:bCs/>
          <w:color w:val="404040" w:themeColor="text1" w:themeTint="BF"/>
          <w:sz w:val="20"/>
          <w:szCs w:val="20"/>
        </w:rPr>
        <w:t xml:space="preserve">Nextflow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demonstrating the platform's full potential, nurturing user confidence to independently execute complex analyses while effectively collaborating and sharing knowledge.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intricate bioinformatics questions from clients by analyzing workflows and pipelines using critical thinking, fostering trust through effective communication with users and quick problem resolution, ensuring smooth operations throughout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scaling the Seqera platform’s capabilities for users running research-intensive workloads, advocating innovative solutions that aligned with scientific goals and promoting the integration of modern cloud-based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data flows within bioinformatics pipelines, providing insights on how to enhance performance and efficiency, engaging in consultative conversations to identify the best possible solutions to meet evolving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collaborative brainstorming sessions with developers to enhance existing features based on user feedback, ensuring product directions aligned with client needs while fostering a culture of shared ideation and inclusivity.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professional development by taking courses relevant to bioinformatics, cloud computing, and support engineering, facilitating a proactive approach to personal growth and contributing to the team's overall success.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optimized web applications in various environments, using the appropriate programming languages and technologies to deliver robust solutions aligned with customer requirements while also emphasizing the importance of best practices in coding.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within Agile teams to deliver high-quality products by effectively collaborating with cross-functional members, showcasing adaptability and understanding of software development lifecycle processes ensuring efficient workflows and timely deliveries.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maintainability discussions to cultivate knowledge-sharing practices and enhance overall team performance, which guaranteed that the engineering team adhered to coding standards and best development practices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external library dependencies and managed projects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environment and ensuring that software deployment pipelines were optimized for seamless operations in diverse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services and APIs, enabling data exchange and resource sharing between front-end applications and backend servers through well-structured code that adhered to established architectural patterns and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unit tests and performance tests to ensure that all components of development passed quality assurance checks, reinforcing the need for quality while maintaining efficient and functional codebases through automated testing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improvement of existing applications by suggesting new features and functionalities based on user feedback and market trends while maintaining open lines of communication with management on project progression.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 work with QA and DevOps teams to streamline the deployment process helped ensure uninterrupted service during product releases and facilitated a quick turnaround time for maintenance and upgrades.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about the latest technologies and tools in software development, assisting the team in exploring new methodologies to incorporate into future projects and improve overall project agility.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refactor legacy code to improve maintainability and performance, which significantly enhanced the user experience and the efficiency of development practices across multiple product 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product team in understanding technical specifications and emerging trends in user requirements while adjusting the development roadmap to align with client expectations and satisfaction through insightful artifacts.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mentorship activities for junior developers within the team, emphasizing the importance of knowledge sharing and empowering new talent to grow alongside seasoned professionals in an inclusive and supportive work environment.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