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professional with 11 years of experience in software development, specializing in backend processes for web and mobile applications. Proven track record of collaborating with cross-functional teams to deliver high-quality software solutions. Strong expertise in designing, developing, and deploying scalable applications, with a robust focus on user experience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Ruby, Python, JavaScript, Java, C#, Rust,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&amp; 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Ruby on Rails, Express.js, Spring Boot, React Native, Flutter,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AWS DynamoDB, Cassandra,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Google Cloud, Azure, Jenkins,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OAuth, JWT, API Gateway, OpenAPI, SSL/TLS,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drive the strategy and development of user-centric applications, ensuring a seamless integration of design principles and functionality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 a focus on performance and scalability, which facilitated efficient communication between the frontend and backend systems while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CI/CD pipelines that automated the deployment of applications, which improved release cycles and reduced the potential for error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create scalable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maintainability while promoting team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the quality and reliability of code through rigorous test-driven development, implementing automated testing frameworks to provide robust coverage and ensure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storage, designing schemas that optimized query performance and ensured data integrity across varied application states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 security best practices to develop applications that protect user information and application integrity, focusing on securing data in transit and at rest.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foster a culture of continuous learning, accountability, and collaborative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Analyzed, troubleshot, and resolved complex technical issues, balancing multiple priorities while demonstrating commitment to customer satisfaction and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sessions for new technologies, promoting knowledge sharing and empowering team members to adopt new tools and practices that enhance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ensuring transparency and collaboration among team members to maintain focus on shared objectives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code standards, architectural decisions, and process flows to support onboarding and improve knowledge retention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various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(AWS,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enhance application functionality and reduce operational overhead, resulting in improved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to foster their professional growth in backend software development and overall coding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a microservices architecture, significantly enhancing system agility and scalability while minimizing downtime during the transition.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optimized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advanced technologies for enhanced performance, stability, and user satisfaction while adapting to evolving market demands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critical software development projects, adhering to strict deadlines while leading a team focused on quality code delivery, resulting in highly reliable software solutions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deployment strategies, including blue-green deployments and canary releases, improving the rollout process of new features while mitigating risks associated with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system performance, analyze metrics, and proactively address potential issues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collaboration sessions with cross-functional teams, ensuring alignment on application design and functionality to meet evolving business and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back-end services utilizing the latest technologies and frameworks, focusing on scalability and performance to meet the high demands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feasibility studies and risk assessments to innovate solutions that aligned with business objectives while maintaining a focus on technical excellence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development, encouraging adoption of modern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workflow efficiencies across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measures at every development stage,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safeguard against common vulnerabilities and exploits in contemporary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build efficient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technologies, facilitating timely data availability for analytical purposes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unit and integration tests, enhancing the overall reliability and quality of software, which contributed to confident deployments and minimal post-release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recruitment processes, assessing candidates' technical skills and cultural fit to build a high-performing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