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building, and deploying high-performance scalable applications. Proficient in backend development with a strong focus on performance, security, and maintainability, utilizing modern technologies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Go, Rust, Scala, 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Kubernetes, Docker, Elastic Beanstalk,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Cassandra, DynamoDB, Kafka, RabbitMQ, Bigtable, CockroachDB, Vitess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Swagger, OpenAPI, Apollo, Thrift,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Microservices, Event-Driven, Serverless Architecture, Automation,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to enhance application performance and resilience amidst increasing user demands, leading to more efficient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performing requirement analysis with Product Managers to define project scopes, ensuring alignment between business objectives and technical solutions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improvement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solutions, which significantly reduced application latency and enhanced overall user experience across various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pipeline for faster and more reliable software releases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facilitating seamless communication between frontend applications and backend services, subsequently improving client-side performance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including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security protocols for maintaining user authentication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containerization practices that streamlined development workflows and ensured consistent environments across different stages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unit and integration tests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and reducing post-release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 and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thus enhancing team understanding and facilitating smoother onboarding of new developers into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application security to backend systems, performing regular vulnerability assessments, and implementing necessary patches which ensured compliance with industry security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conducted pair programming sessions, fostering a collaborative environment and ensuring adherence to coding standards, which elevated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backend technologies and best practices, fostering skill development and promoting knowledge sharing within the team, thereby enhancing the team’s overall capability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such as serverless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adaptability and ensuring that the team remains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visibility into application performance, enabling proactive handling of potential issues before they affect end users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initiatives to diagnose performance bottlenecks in distributed systems, employing profiling tools and techniques to identify and resolve underlying issues quickly, enhancing the overall system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reliable performance and scalability while maintaining a keen focus on user feedback and system resilience during critical application updates and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services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microservices architecture that improved software maintainability and reduced deployment cycles for responsive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cloud migration projects,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which involved redesigning application components for scalability and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storage, retrieval, and consistency across distributed systems, enhancing application reliability and user satisfaction through robust data handling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focusing on performance optimization techniques that facilitated smoother integration with frontend solutions, leading to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interdepartmental collaboration by participating in regular meetings with stakeholders to better align software features with business needs and make informed contributions to project planning and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through active participation in daily standups and sprint planning sessions, promoting transparency within the team and driving collective accountability for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queuing between services, supporting the implementation of an event-driven architecture that increased responsiveness and performance of data processing workflows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early detection of software bugs, which contributed greatly to the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deployment times via automated pipeline configurations and continuous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documentation workflow for all backend components,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accessibility of knowledge across teams, facilitating onboarding and long-term maintenance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 configurations, ensuring that software runs consistently across varied environments and simplifying scaling efforts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