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in software development, specializing in backend systems and APIs using Python and Django. Proven track record of delivering high-quality software solutions in agile environments. Strong expertise in AWS, MySQL, and building resilient web applications. Excellent problem-solving skills and a passion for crafting reliable code aligned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Angular,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Swagger,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optimization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performance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for improved data retrieval speeds while ensuring user engagement remained high through reliable backend services that supported customer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and web applications, providing clear documentation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served to facilitate seamless integration across multiple platforms and enhanced collaboration with cross-functional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efficient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for schema design and query optimization, leading to improved system scalability and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participating in daily stand-ups and sprint planning meetings to enhance workflow and project delivery timelines, fostering a culture of continuous improvement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reliability and facilitate cost-effective resource management for high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that emphasized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which improved the software quality and ensured the adherence to coding standards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processes by leveraging third-party services and integrations, employing best practices for security and data handling, thus minimizing vulnerabilities and ensuring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collaborative environment that encouraged knowledge sharing and personal development, which contributed to team resilience and improved project outcomes across significant software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best practices in software engineering by advocating for code cleanliness, readability, and maintainability, which helped instill a shared sense of responsibility for high-quality outputs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improved the development process by implementing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deliveries and reducing deployment risks with automated testing stages for every release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the technical architecture for new features and products, identifying necessary tools and technologies to adapt to industry trends and consumer preferences effectively for the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acceptance testing (UAT) sessions with key stakeholders to gather feedback and iteratively improve product features based on user needs and preferences, maintaining a user-centric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feedback to implement data-driven improvements, ensuring the backend service remained efficient and responsive under varying load conditions to optimize overall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designers and product managers to create a user-friendly interface that ensured a seamless experience for end-users, suggesting technical adjustments based on user interaction insights and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events and initiatives, contributing to open-source projects and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within the software engineering community, promoting collaboration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extending existing products and creating new features based on market needs and technical feasibility while ensuring they aligned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databases and write complex queries for application data retrieval, optimizing data flow and improving application workflow efficiency while collaborating closely with product teams on requirements gathering.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front-end teams to create elegant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catered to the needs of users, ensuring seamless communication between client and server while enhancing the mobile app interface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integration of microservices, enabling independent deployment and scaling within team initiatives, ensuring redundancy and improved system fault tolerance for mission-critical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continuous integration and deployment (CI/CD)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deployment, significantly enhancing operational efficiencies and reducing overall deployment time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constructive feedback to enhance code quality across teams, advocating for comprehensive testing practices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for feature development and bug fixes in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system architecture discussions emphasizing the importance of choosing the right technologies, frameworks, and tools that would promote maintainability and functionality towards future growth objectives of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ceremonies contributing valuable input to sprint planning and retrospectives, resulting in cohesive team dynamics and improving the milestone delivery rates through direct goal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system health and prioritize bug fixes or design changes that directly improved user experience and system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internationalization and localization features ensuring applications could serve diverse user groups in different regions effectively with minimal adjustments to the core codebase while maintaining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enhance user engagement through backend support for dynamic data insights, assuring that the applications delivered are both innovative and considerate of user experience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technical assessments to identify bottlenecks in existing applications, working closely with team leads to architect robust solutions that addressed technical debt while enhancing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