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9 years of hands-on experience in software development, specializing in building large-scale, distributed systems. Proven expertise in Java, Kotlin, Spring Boot, and Kubernetes for delivering high-quality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Kotlin, Python, JavaScript, TypeScript, Go,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Django, Flask, React, Angular, Vue.js, Express.js,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&amp; Architecture: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Cloud, Docker, Kubernetes, Apache Kafka, RabbitMQ, RESTful APIs, GraphQL, gRPC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Mockito, Selenium, Jenkins, CircleCI, GitLab CI, SonarQube,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Elasticsearch, OracleDB, Apache Cassandra,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Terraform, Ansible, Chef, OpenShift, Heroku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microservices architecture for cybersecurity simulations, ensuring scalability, performance, and fault tolerance while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 and management across distributed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event-driven messaging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a high-fidelity simulation of cyber attacks and user personas to enhance user experience in cybersecurity training.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managers and UX designers to translate complex requirements into technically sound, user-centered solutions that address real-life security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coding best practices, encouraging a collaborative environment that emphasizes continuous improvement and adapting to evolving technologies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reviews, ensuring performance, security, and adherence to company standards while facilitating constructive feedback to promote quality assurance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and alerting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high system uptime and quick responses to potential issues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on technical architecture, system design, and best practices, promoting knowledge sharing and alignment among team members in the engineering department.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innovated solutions by integrating a culture of feedback and agile practices within the engineering team, resulting in enhanced delivery of high-quality code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deployment, streamlining the release process and assuring minimal disruptions to service delivery during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best practices for unit testing and integration testing across all layers of software application,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quality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end-to-end technical projects from requirements gathering and architecture design to deployment, while maintaining clear goals and setting priorities to drive success in team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security and compliance standards into the development lifecycle by embedding appropriate controls and practices at each stage of development for comprehensive risk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for improving development workflows by advocating for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facilitated better resource management and orchestration.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system architectures through regular performance testing and assessment of applications using specialized tools to adapt to rapid technological changes in cybersecurity simulation fields.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cloud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scalability of applications while allowing flexibility in deployment strategies across various environments.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deliver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robust backend solutions and securing seamless integration with frontend components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they adhered to industry standards to facilitate efficient communication between microservices and client applications across diverse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performance by implementing multithreading and asynchronous processing patterns, maximizing resource utilization and reducing response times for critical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unit tests and conducted integration tests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 functionality of both existing and newly-developed software components during testing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scalable database schemas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complex data requirements of applications, ensuring performance optimization and maintenance of data integrity across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caching strategies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retrieval times, providing users with expedited access to critical information and overall improving application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methodologies, actively participating in sprints and retrospectives, fostering an environment that embraced adaptability, continuous improvement, and open communication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Git for version control, promoting collaboration and clear tracking of code changes,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repository management and collaboration among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onboarded new engineers, sharing knowledge on best practices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testing frameworks, and deployment processes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troubleshooting and performance tuning of existing systems, integrating feedback loops to create optimal service delivery pipelines and improved application reliability under peak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CI/CD pipelines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testing and deployment processes for faster and more reliable releases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security teams to implement best practices for secure coding and application architecture, ensuring compliance with internal policies and external regulations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