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Backend JS Developer with 9 years of extensive experience focused on developing innovative web and mobile applications. Proven proficiency with Node.js, Nest.js, and TypeScript, utilizing Agile methodologies to deliver robust solutions for various industries. Adept at collaborating with cross-functional teams, effectively addressing challenges, and driving project success through technical expertise and strong communication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PHP, Python,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Nest.js, Express.js, React, Vue.js, GraphQL, Jest, Supertest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AWS, Docker, Kubernetes, Git, JIRA,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REST, GraphQL, Agile, SCRUM, CI/CD, Unit Testing, TDD, SOLID Principles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developers to build a cloud-native application for international customers,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backend services and APIs tailored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for various applications, enhancing data accessibility and reducing load times through optimal database queries and caching strategies, ensuring a robust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with stakeholders to define feature requirements, translating business needs into technical specifications that guided the development process and facilitated seamless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 schemas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support for complex transactions in high-traffic applications, leading to improved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code reviews focused on best practices and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fostering an engineering culture where continuous improvement was celebrated, ensuring code quality across all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Supertest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development workflow, significantly reducing the number of regressions and increasing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to enhance their technical skills and knowledge in backend development, driving team success through effective knowledge transfer and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retrospectives, and daily stand-ups, ensuring alignment on objectives and fostering a culture of transparency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primarily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applications, ensuring high availability and scalability in production environments, effectively addressing performance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industry trends and new technologies to propose improvements and innovations, pushing the envelope on user experience and application performance for the evolving AdTech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practices into the development lifecycle, conducting threat modeling and vulnerability assessments to ensure robust solutions against potential cyber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collaboration through effective communication strategies, ensuring alignment between development, QA, and product teams to meet project milestones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feedback on application performance, iterating on product features based on user insights to maximize satisfaction and usability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documentation outlining system architecture, API specifications, and workflows, enhancing team knowledge and onboarding processes for new developers joining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delivery efforts by implementing CI/CD practices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to improve efficiency and minimize errors.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scalable systems that enhance user engagement and interaction through responsive design and optimized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design patterns in application development, ensuring maintainable and extensible codebases that aligned with enterprise software development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methodologies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driving project increments through iterative development cycles while fostering a collaborative environment that prioritized team input.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reducing bugs in production by implementing quality assurance practices 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RDBMS such as </w:t>
      </w:r>
      <w:r w:rsidRPr="00745DD3">
        <w:rPr>
          <w:rFonts w:ascii="Roboto Light" w:eastAsia="Roboto Light" w:hAnsi="Roboto Light" w:cs="Roboto Light"/>
          <w:b/>
          <w:bCs/>
          <w:color w:val="404040" w:themeColor="text1" w:themeTint="BF"/>
          <w:sz w:val="20"/>
          <w:szCs w:val="20"/>
        </w:rPr>
        <w:t xml:space="preserve">SQLite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efficient data models and indices that optimized query performance and data retrieval times for high-demand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product managers and customers to gather requirements and refine specifications, translating them into actionable tasks for development sprints and team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application optimization, utilizing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application performance and address bottlenecks preemptively.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monolithic applications to microservices architecture, enhancing application flexibility and scalability while reducing deployment times and improving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API specifications and documentation for third-party integrations using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allowing seamless interaction with external services and facilitating partnership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effectively, practicing branching strategies that enhanced collaboration while minimizing integration conflicts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responsive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web applications were accessible and user-friendly across various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onboarding training sessions for new engineers, sharing insights and best practices related to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distributed systems, and agile development, ensuring a smooth transition into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