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systems for web and mobile applications. Proven ability in building robust APIs, fostering efficient collaborative environments, and a strong grasp of enterprise security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Pulumi,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Next.js,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Auth0, HashiCorp Vault, Okta, Jamf, Microsoft Intune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APIs to seamlessly connect and integrate functionality among leading enterprise software providers enhancing overall system interoperability and functionality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requirements and collaborated effectively with cross-functional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project development and fostering a strong team dynamic through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the deployment process and ensuring consistent environments across multiple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while fostering a culture of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scalable deployment of services while managing microservices architecture to support complex system integrations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frameworks to facilitate early detection and resolution of issues, contributing to enhanced system transparency and reliability for stakeholders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updates and smooth rollbacks in production services minimizing downtime and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frameworks into development processes to proactively identify vulnerabilities and implement necessary protections across multiple systems contributing to a more secure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existing codebases, focusing on improving performance and maintainability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the usability of developed APIs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developer community initiatives, sharing insights on best practices in API design and security, while continuously exploring new technologies to drive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concepts and status updates to stakeholders, ensuring alignment on project goals and fostering confidence in the developed solutions within wider organizational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database query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the support of scalable application demands across multiple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plan and prioritize features based on customer feedback, demonstrating a commitment to delivering significant value through iterative enhancements to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enterprise security tooling, identifying key integrations that would enhance application security and optimizing workflows associated with these integrations for better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and defined the architecture for new features while ensuring alignment with client requirements and compliance standards, promoting a robust and reliable technological framework.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various frameworks, focusing on performance optimization and user experience to meet specific client needs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define project scope and priorities while ensuring alignment with business objectives and user requirements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test-driven development (TDD) methodologies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and robustness of built applications, significantly lowering bug rates and improving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microservices architecture, enabling efficient communication between services and meeting business requirements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the development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contributing to the overall integrity of developed systems and proactively addressing vulnerabilities during initial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of applications, utilizing profiling tools to identify bottlenecks and optimize resource utilization effectively without affecting the user experience negatively.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and code reviews, sharing insights and promoting a culture of continuous improvement among peers, ensuring best practices were adhered to throughout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solutions, managing services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flexibility and scalability in application deployments to meet evolving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innovative solutions by leveraging emerging technologies leading to successful feature launches while ensuring a keen focus on user requirements and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tools and processes within the team, fostering a trust-based working environment and enabling rapid iteration on software features while minimizing friction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activities by conducting workshops on modern development practices and frameworks, encouraging team members to embrace new technologies and streamline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feedback to refine applications and enhance user experience, ensuring the products developed met market demands and contributed positively to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