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backend engineer with over 11 years in software development, focusing on scalable web and mobile applications. Proficient in modern programming languages and cloud platforms, adept in high-availability systems, and committed to driving technical excellence in a collaborative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Rust, Java,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Spring, Node.js,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MySQL, MongoDB,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Travis CI, CircleCI, JUnit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scalable backend system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deployment of on-chain yield products, enhancing financial apps for DeFi platforms across multiple industries.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end-to-end development of various API services, implementing RESTful architectures that facilitated seamless integration with internal tools and supported external partners and stakeholders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and the infrastructure team to identify technical debts, resulting in the modernization of legacy systems and increased system reliability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extensive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deploy, monitor, and scale production services, ensuring high availability and performance of critical backend components of the Veda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design discussions by evaluating performance, reorganizing data architecture, and enhancing overall database efficacy, which streamlined user interaction with financial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on-call rotations, responding swiftly to incidents, and driving root cause analysis to ensure continuous improvement within production environments, optimally handling outages and system failures.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clean coding practices and maintained rigorous CI/CD hygiene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 version control and reliable delivery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 robust microservices framework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service isolation and scalability of backend systems deployed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asynchronous task queues to enhance performance in processing complex tasks and increased the responsiveness of applications serving financial solutions in real-time.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Revamped API documentation and developed automated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testing libraries to ensure seamless deployment and optimal functioning of released features across all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observability tools to continuously identify performance bottlenecks and proactively implemented optimizations to enhance the system's reliability and responsiveness under heavy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to mentoring junior engineers on best practices in coding, system architecture, and agile methodologies, fostering a collaborative learning environment focused on driving innovation in fintech.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towards expanding the team's library of asynchronous task management solutions, enhancing overall performance and reliability, particularly in high-volume transactions within crypto finance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meetups and workshops to stay abreast of evolving DeFi trends, sharing insights and technological advancements with peers to drive operational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cross-functionally with stakeholders to ensure comprehensive understanding and incorporation of business needs into technical designs, enhancing alignment between engineering output and business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features for a suite of financial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product's scalability and performance while aligning with overall project requirements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elevating the overall quality assurance processes and minimizing the incidence of issues in production through meticulous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architectural discussions, providing input on system design and database architecture which improved data handling efficiency and aligned infrastructure with product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robust REST APIs that facilitated data exchange between services, contributing substantially to enhanced user experience and connectivity of web and mobile financial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application performance tuning and optimization through profiling tools and code reviews, ensuring that systems met high performance standards while maintaining cost efficiencies in cloud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and maintenance of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the deployment processes, which led to reduced rollout times and improved deployment success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containerizing applications which simplified the deployment process and standardized development environments, ensuring consistency across various platforms and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knowledge on cloud architecture, code optimization, and best practices in software development methodologies, fostering a growth-oriented culture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overview product lifecycle from concept to production delivery, ensuring a strong alignment of technical capabilities with market demands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incident response teams to troubleshoot production issues, leveraging problem-solving skills to identify failures quickly and implement effective solutions for immediate resolution.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logic for managing user accounts and transactions, ensuring compliance with industry regulations and enhancing security features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for all developed features, ensuring clear communication of changes and implementations among team members, stakeholders, and future reference.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