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detail-oriented software engineer with over 11 years of experience in software development, specializing in web and mobile applications. Proven expertise in Go, SQL, identity management, and building scalable systems. Skilled in collaborating within cross-functional teams and adapting swiftly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Ruby,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Gin, Echo, Node.js, Express, Django, Flask,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Git, Jenkins, CI/CD,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Redis, MongoDB,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Standards:</w:t>
      </w:r>
      <w:r w:rsidRPr="00745DD3">
        <w:rPr>
          <w:rFonts w:ascii="Roboto Light" w:eastAsia="Roboto Light" w:hAnsi="Roboto Light" w:cs="Roboto Light"/>
          <w:color w:val="404040" w:themeColor="text1" w:themeTint="BF"/>
          <w:sz w:val="20"/>
          <w:szCs w:val="20"/>
        </w:rPr>
        <w:t xml:space="preserve"> OAuth2, OIDC, SSO, SAML, SCIM, WebAuthn, HTTP, REST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secure and resilient backend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facilitate rapid data access and management across distributed systems, emphasizing high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design authentication and authorization features, employing frameworks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ensure security standards were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agile ceremonies, showcasing effective communication skills and adaptability to the fast-paced environment of a startup while driving project initiatives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observability into backend services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monitoring and incident response while ensuring robust user data security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identity management, gaining experience in community-driven development processes and enhancing my networking abilities to foster collaboration with other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in code reviews and provided constructive feedback, nurturing a culture of continuous improvement and high code quality within the team to optimize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for Tailscale's identity services, focusing on scalability and user experience during the integration of third-party identity providers using </w:t>
      </w:r>
      <w:r w:rsidRPr="00745DD3">
        <w:rPr>
          <w:rFonts w:ascii="Roboto Light" w:eastAsia="Roboto Light" w:hAnsi="Roboto Light" w:cs="Roboto Light"/>
          <w:b/>
          <w:bCs/>
          <w:color w:val="404040" w:themeColor="text1" w:themeTint="BF"/>
          <w:sz w:val="20"/>
          <w:szCs w:val="20"/>
        </w:rPr>
        <w:t xml:space="preserve">SCIM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which improved software delivery speed and minimized manual errors while ensuring consistent quality assurance across builds.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system optimization on various applications to enhance the efficiency and stability of the platforms, exploring new technologies for potential integration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good documentation practices for code and architecture, which facilitated knowledge transfer within the team while ensuring compliance with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ensure seamless deployment and integration of backend services in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facilitate faster onboarding for new team members, enhancing productivity while reducing training time and streamlining operational processes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identify and mitigate security vulnerabilities within the backend architecture, applying a security-first mindset to design and implementation practices across projects to protect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meetings with stakeholders to gather feedback on software performance and user experience, which informed iterative development cycles that aligned product features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the Agile process through iterative design thinking, contributing to a collaborative development environment that prioritized user-centric solutions and innovative approaches to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optimal performance and maintainability through effective software design principles and patterns relevant to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build distributed systems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highly available services that meet the demands of business-critical applications and improve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architectures using microservices, emphasizing technology modernization that included adopting containerization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on various projects, ensuring seamless communication across different components while boosting product functionalities to extend value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testing protocols using automated testing frameworks aiding in delivering reliable software solutions while instilling a QA mindset across all stages of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by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within software solutions while recognizing security trends and continuously assessing applications for vulnerabilities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project scope and deliver high-quality, user-friendly features that align with customer requirements and enhance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to analyze and optimize application speed, ensuring that the deployment of applications is responsive and performant, improving the end-user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to streamline product workflows and maintain focus on project goals, leveraging continuous feedback loops for iterative improvements in software releases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complex systems to facilitate team understanding and onboarding, embodying the company values regarding knowledge sharing and cross-departmental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regular brainstorming sessions leading to effective problem-solving strategies, which resulted in product pivots with potentially significant returns on investment for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in coding standards, best practices, and system architecture principles, fostering an environment of continuous learning and proactive skill development across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