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Backend Engineer with over 11 years of experience in software development, specializing in building robust, scalable web and mobile applications. Proficient in designing and implementing microservices and APIs, with a strong background in cloud computing and a commitment to high standards of security and regulatory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JavaScript,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Node.js, Spring, Express.js,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IBM Cloud,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RESTful APIs, Microservices Architecture, Agile, CI/CD, TDD,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ISO/IEC 27001, GDPR, PCI DSS, OAuth 2.0, JWT, SSL/TLS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scalable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support a high-volume backend for an API-first lending platform, enhancing transaction throughput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w:t>
      </w:r>
      <w:r w:rsidRPr="00745DD3">
        <w:rPr>
          <w:rFonts w:ascii="Roboto Light" w:eastAsia="Roboto Light" w:hAnsi="Roboto Light" w:cs="Roboto Light"/>
          <w:b/>
          <w:bCs/>
          <w:color w:val="404040" w:themeColor="text1" w:themeTint="BF"/>
          <w:sz w:val="20"/>
          <w:szCs w:val="20"/>
        </w:rPr>
        <w:t xml:space="preserve">cloud-native loan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SaaS platform, streamlining the infrastructure for loan processing and integrating advanced analytics tools for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conduct feature trade-off analyses, ensuring that the resulting APIs and services are both user-friendly and compliant with </w:t>
      </w:r>
      <w:r w:rsidRPr="00745DD3">
        <w:rPr>
          <w:rFonts w:ascii="Roboto Light" w:eastAsia="Roboto Light" w:hAnsi="Roboto Light" w:cs="Roboto Light"/>
          <w:b/>
          <w:bCs/>
          <w:color w:val="404040" w:themeColor="text1" w:themeTint="BF"/>
          <w:sz w:val="20"/>
          <w:szCs w:val="20"/>
        </w:rPr>
        <w:t xml:space="preserve">regulatory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effectively to build a highly available backend, optimizing performance and minimizing downtimes during critical application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financial transactions, incorporating security measures such as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maintaining high user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extensive documentation for API endpoints in alignment with best practices, enabling seamless integrations with front-end teams and third-party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the deployment process, reducing errors and improving the turnaround time for delivering new features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within the team to ensure high-quality code practices, enhancing overall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Agile ceremonies, including sprint planning and retrospectives, to identify process improvements and enhance team collaboration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and profiling of various services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Locust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resource utilization under varying loads and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logging best practices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insight into system performance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facilitate communication around compliance and security best practices, ensuring all features met comprehensive legal standards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integrated various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intelligence tools to increase visibility into customer behavior and enhance overall product functionality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onboarding sessions for junior developers, mentoring them in </w:t>
      </w:r>
      <w:r w:rsidRPr="00745DD3">
        <w:rPr>
          <w:rFonts w:ascii="Roboto Light" w:eastAsia="Roboto Light" w:hAnsi="Roboto Light" w:cs="Roboto Light"/>
          <w:b/>
          <w:bCs/>
          <w:color w:val="404040" w:themeColor="text1" w:themeTint="BF"/>
          <w:sz w:val="20"/>
          <w:szCs w:val="20"/>
        </w:rPr>
        <w:t xml:space="preserve">best software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and API design principles while fostering an inclusive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ongoing commitment to professional development by staying up-to-date with industry trends and emerging technologies in backend development, ensuring the team remains competitive and innovative.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server-side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effective delivery of enterprise-level solutions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numerous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performance and scalability, significantly improving application responsiveness and end-user satisfaction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project requirements and delivery timelines, ensuring that all stakeholders were aligned with the proposed architectural strategies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Agile methodologies by participating in daily stand-ups, sprint reviews, and retrospectives, promoting transparency and continual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the development environment and enhancing application portability across different cloud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efficient database designs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ensuring the integrity and security of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continuous integration, facilitating smooth deployment processes while reducing manual workload for the entire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business stakeholders and product managers, ensuring that technical solutions met user needs and aligned with organizational goals after thorough feedback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and optimization efforts, identifying bottlenecks within applications and implementing solutions that enhanced system throughput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interviews and code reviews for prospective candidates, evaluating their skills while contributing to the growth and composition of the engineering team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utilities and frameworks that improved developer productivity and reduced repetitive tasks, enhancing overall efficiency in software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integrated third-party APIs and SDKs into existing systems, enhancing application features and usability based on current market trends and user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