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focusing on web and mobile applications. Adept at building scalable backend systems, optimizing performance, and leveraging modern development practices. Strong expertise in Ruby on Rails, Postgres, and cloud architectures. Proven track record of enhancing product offerings and mentoring junior developers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Elixir, SQL, JavaScript, Python, Go,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Elixir Phoenix, Django, Express.js, React, Vue.js,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Redis, MongoDB, Cassandra, Elasticsearch,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Google Cloud Platform, AWS,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Queues and Caching:</w:t>
      </w:r>
      <w:r w:rsidRPr="00745DD3">
        <w:rPr>
          <w:rFonts w:ascii="Roboto Light" w:eastAsia="Roboto Light" w:hAnsi="Roboto Light" w:cs="Roboto Light"/>
          <w:color w:val="404040" w:themeColor="text1" w:themeTint="BF"/>
          <w:sz w:val="20"/>
          <w:szCs w:val="20"/>
        </w:rPr>
        <w:t xml:space="preserve"> RabbitMQ, Kafka, Redis, Memcached, ActiveMQ, SQS, Pub/Sub, Aerospike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back-end of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responsive and efficient data processing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Scaled RESTful APIs to handle increased loads while prioritizing response time optimization and enhancing the basic algorithm to improve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application developers and product teams to enhance technical roadmaps, aligning deliverables with customer requirements and emerging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professional growth and ensuring adherence to best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new product integration that seamlessly connects existing functionalities within the </w:t>
      </w:r>
      <w:r w:rsidRPr="00745DD3">
        <w:rPr>
          <w:rFonts w:ascii="Roboto Light" w:eastAsia="Roboto Light" w:hAnsi="Roboto Light" w:cs="Roboto Light"/>
          <w:b/>
          <w:bCs/>
          <w:color w:val="404040" w:themeColor="text1" w:themeTint="BF"/>
          <w:sz w:val="20"/>
          <w:szCs w:val="20"/>
        </w:rPr>
        <w:t xml:space="preserve">Easyship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customer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and prioritize development tasks, ensuring high productivity and timely delivery of project milestones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identified bottlenecks, and executed optimizations that improved overall application reliability and speed for end-users and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with stakeholders to provide technical insights and align development strategies with company objectives, fostering collaborative working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project management tools and Git workflows for version control, facilitating smooth collaboration between team members and maintaining code integrity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shipping tools and technology to enhance the existing feature set of the platform, directly benefiting the user experience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and development processes to assist in future troubleshooting and onboarding of new technical team members, ensuring clarity in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data security and privacy within software applications, effectively adhering to compliance guidelines and safeguarding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on emerging technologies and proposed innovative solutions that align with business needs, showcasing creativity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microservices architectures, allowing for greater flexibility and scalability within the application landscape, which enhanced performance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containerized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infrastructure management and application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from requirements analysis through deployment, allowing for responsive adaptations to user feedback and enhancements in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develop high-traffic applications, focusing on back-end functionality and ensuring optimal performance of deliverables through continuous integration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efficient data storage and retrieval while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software solutions abiding by best practices, thus easing maintenance and allowing for straightforward updates and modifications as technologies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well-structured and maintainable web applications, emphasizing code clarity and adherence to DRY principles to increase code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that shaped long-term development strategies, ensuring that software solutions are aligned with business goals and future scalability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excellence among peers by actively participating in code reviews and implementing feedback loops focused on continuous improvement of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usage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frequently accessed data, substantially reducing server load and improving response times for user requests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guides that facilitated smoother transitions during application handovers and improved onboarding experiences for new recruits.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such as container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and management processes, reflecting a commitment to modern practices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coordinated with cross-functional teams to define system integration approaches while ensuring that dependencies were effectively managed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additional APIs and web services for various integrations, providing a seamless service experience across application components and allowing for efficient interaction with external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