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over 9 years in backend engineering, specializing in cloud-based and hybrid systems. Proficient in building and optimizing backend services, focusing on event-driven architectures and Retrieval-Augmented Generation integrations.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Node.js, Go,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Express.js, FastAPI, Koa.js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OAuth 2.0, JWT,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Jenkins, Docker Compose,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for ivision,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real-time retrieval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Standard Operating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(SOPs), ensuring secure and efficient operations supporting client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(RAG) capabilities, integrating intelligent SOP retrieval tailored to specific events, significantly improving response times and aligning backend design with evolving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security to design backend systems that are reliable, secure, and compliant with industry standards and organizational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testing protocols for the backend services,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accuracy, and fault tolerance, which reinforced the operational robustness of applications in a dynamic project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integration approaches meticulously, fostering knowledge sharing and ensuring compliance with both internal guidelines and external regulatory requirements for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capabilities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allowing systems to dynamically adapt to incoming data and workflow changes which increased system responsiveness and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initiatives to diagnose and resolve issues relating to backend workflows and integrations, enhancing overall operational efficiency and user satisfaction in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aligning backend development processes with client needs and standards, emphasizing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critical project facets.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within the engineering team, nurturing a culture of continuous improvement and collaboration for backend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system performance of backend services using predictive analysis, enhancing scalability and allowing the handling of increased real-time data and event processing workload.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role-based access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backend solutions, ensuring user data integrity and compliance with the latest security frameworks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 and configuration rules, facilitating easier onboarding of new team members and assisting in maintaining quality standards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modern technologies into existing systems, ensuring alignment with industry trends and enabling the backend services to offer superior performance metrics within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incident response efforts resulting from backend issues, demonstrating adaptability and a clear focus on maintaining system uptime and reliability, achieving client satisfaction on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current with the latest backend technologies and methodologies, ensuring all development practices meet the highest industry standards while remaining innovative.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Software Engineer at Microsoft, created high-performance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features and ensuring seamless integration with front-end components for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design backend architectures that support new features, focusing on security and compliance while optimizing codebases for performance and maintainability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APIs to facilitate communication between diverse services, ensuring data integrity and security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across all endpoints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services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deployment efficiency and scalability while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testing and deployment processes, improving the development lifecycle and reducing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on backend services, analyzing and optimizing existing code to ensure alignment with top performance benchmarks and the latest industry practices in system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backend processes and integration patterns, promoting transparency and future-proof practices for onboarding new team members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engaging in sprint planning and retrospectives to continuously refine processes and enhance cross-functional team collaboration for rapid feature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backend development,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excellence and continuous learning within the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for backend components, employing both manual and automated testing methods to ensure high reliability and service resilience across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researching emerging trends and technologies in backend development, implementing actionable insights to upgrade existing systems and improve project outcomes according to modern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comprehensive code quality through extensive code reviews and adherence to best practice guidelines, resulting in enhanced software quality and developer productivity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