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innovative web and mobile applications, specializing in Salesforce Commerce Cloud and e-commerce solutions. Proven track record in enhancing existing systems and developing new features, with strong expertise in JavaScript, ISML, and site integration management. Adept at collaborating with cross-functional teams to drive project success, optimize performance, and mentor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CSS, SASS,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Commerce Cloud, Site Genesis, SFRA,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OCAPI, AWS, RESTful APIs, GIT, Version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New Relic, Caching Strategies, Data Management, Site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Application Security, Responsive Design, CI/CD, Technical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SFRA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technical compliance across platforms to optimize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designers and product managers, to outline and implement high-impact features that enhance the usability and functionality of the website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evaluations,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inefficiencies, which improved overall site responsiveness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feeds for product inventory and pricing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services, ensuring seamless updates and synchronization across platforms to avoid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best practices, including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powerful caching strategies to increase the website’s speed and reliability under high 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project risk assessments aimed at optimizing team communication and ensuring alignment on key project deliverables among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uphold code quality and foster a culture of continuous improvement within the development team, showcasing the importance of peer-driven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the latest industry trends to propose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value-driven features that directly impact user engagement and sales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cartridges to extend the core functionalities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tailored solutions that meet specific business and customer requirements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repositories, streamlining version control processes to enhance project tracking, facilitating collaboration between remote teams, and ensuring smooth deployments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proactive troubleshooting of site integration feeds to minimize downtime, coordinating closely with third-party services to ensure reliability and optimal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team's workflow, resulting in increased productivity and improved project visibility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managed project risks by identifying potential issues early and devising effective mitigation strategies to safeguard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strategy sessions to brainstorm on enhancements and new features, integrating stakeholder feedback to prioritize development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comprehensive reports on website performance metrics and development progress to executive leadership, aiding strategic decision-making and resource allocation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and seamless interactions across both desktop and mobile devices, facilitating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eCommerce solutions in collaboration with cross-functional teams, enhancing application performance and achieving significant milestones within fast-paced project timelines to meet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by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APIs that enhance the functionality of eCommerce platforms and improve service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testing and integration testing, leveraging CI/CD tools that streamline DevOps practices and remove errors from production cycles, enhancing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security of web applications through the application of best practices in security and data protection, thus safeguarding sensitive customer information from prevalent vulnerabilities in the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automation frameworks and version control systems, which eliminated bottlenecks and improved time-to-market for newly developed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on service-oriented architecture (SOA) and API design, which informed the overall direction of product enhancements and feature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Deeply engaged with performance optimization strategies, specifically targeting cache management within applications to improve page load times and reduce bounce rates in retail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teams to develop visually appealing and user-friendly interfaces, thereby enhancing customer journeys on eCommerce sites through thoughtful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gather requirements, translate business needs into technical specifications, and ensure all parties were aligned for successful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debugging sessions to identify and resolve performance issues efficiently,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 Traces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needs and technologies throughout the development lifecycle, demonstrating a commitment to continuous personal and professional development in the tech realm.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