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web and mobile applications. Proficient in backend web development with Typescript/Javascript (NodeJS) and widely-used DBMS technologies such as MongoDB and PostgreSQL. Demonstrated ability to write clean code, develop reliable APIs, and collaborate effectively with cross-functional teams to meet specifications and enhance software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NodeJS, Python, Java, Ruby, Go,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SQLite, Redis, DynamoDB, Cassandra, OracleDB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NestJS, HAPI, Koa, Spring Boot, Django, Flask,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JIRA, Slack, Postman, Nginx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 and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REST, GraphQL, gRPC, CQRS, Event Sourcing, ActiveMQ, RabbitMQ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performance, reliability, and security to meet the demands of rapidly evolving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RESTful APIs, applying best practices for versioning and documentation while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clear communication of service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user-facing elements developed with server-side logic, enhancing user experience through effective API design and implementation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optimizing data models and queries, resulting in improved response times and application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standardize development environments for backend applications, streamlining the deployment process and ensuring consistency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initiatives for backend services, leveraging monitoring tools and logging solutions to diagnose issues and implement fixes swiftly while minimizing service interruptions.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teamwork effectively by working alongside product managers and designers to gather specifications and transform them into actionable development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code quality through rigorous testing practices, including unit and integration tests,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overall application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enforced coding standards through peer code reviews, fostering a collaborative and educational environment for junior developers and improving collective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software development practices by following industry trends and incorporating new technologies, ensuring continuous improvement in processes and solutions delivered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re-usable libraries and frameworks that facilitated future developments and reduced redundancy in project delivery timelines, promoting efficiency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protocols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and enhance performance metrics, enabling better-informed decisions for the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migrated monolithic applications to a microservices architecture, enhancing scalability and maintainability while reducing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server-side technologies and libraries effectively to facilitate rapid development cycles, enabling faster iteration and response to user feedback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development, attending workshops and meetups to remain abreast of emerging technologies and industry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backend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API development for high-traffic applications while ensuring optimal performance and minimal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complex database schemas, optimizing query performance and enhancing database interactions for various high-profile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suite of RESTful APIs allowing seamless integration with frontend frameworks, ultimately enhancing user experience and data accessibility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advancing backend architecture methodologies, including microservices and serverless computing, to assess their applicability in existing systems in order to improve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develop comprehensive testing protocols for backend services, incorporating automated testing into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reproducible development environments, which were instrumental in enhancing productivity and reducing conflicts between team members in different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 of applications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which simplified managing containerized applications across a cluster while improving resource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ensure alignment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knowledge sharing and adherence to development standards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problem-solving sessions to identify and resolve performance bottlenecks,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gather important metrics and logs.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agile development environment through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collaboration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application design efforts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illustrate architectural diagrams that facilitated better understanding of system interaction and integration points among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Fostering a culture of innovation in software engineering practices by promoting diverse ideas from team members, leading to the adoption of relevant tools and frameworks that enhanced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